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8D6" w:rsidRPr="000258D6" w:rsidRDefault="000258D6" w:rsidP="00B40A8A">
      <w:pPr>
        <w:tabs>
          <w:tab w:val="left" w:pos="1985"/>
        </w:tabs>
        <w:spacing w:after="120"/>
        <w:ind w:left="1980" w:hanging="1980"/>
        <w:jc w:val="both"/>
        <w:rPr>
          <w:rFonts w:ascii="Arial" w:hAnsi="Arial" w:cs="Arial"/>
          <w:b/>
          <w:noProof/>
          <w:sz w:val="24"/>
          <w:lang w:val="en-US"/>
        </w:rPr>
      </w:pPr>
      <w:r w:rsidRPr="000258D6">
        <w:rPr>
          <w:rFonts w:ascii="Arial" w:hAnsi="Arial" w:cs="Arial"/>
          <w:b/>
          <w:noProof/>
          <w:sz w:val="24"/>
          <w:lang w:val="en-US"/>
        </w:rPr>
        <w:t>3GPP TSG-RAN WG4 Meeting #112</w:t>
      </w:r>
      <w:r w:rsidRPr="000258D6">
        <w:rPr>
          <w:rFonts w:ascii="Arial" w:hAnsi="Arial" w:cs="Arial"/>
          <w:b/>
          <w:noProof/>
          <w:sz w:val="24"/>
          <w:lang w:val="en-US"/>
        </w:rPr>
        <w:tab/>
      </w:r>
      <w:r w:rsidRPr="000258D6">
        <w:rPr>
          <w:rFonts w:ascii="Arial" w:hAnsi="Arial" w:cs="Arial"/>
          <w:b/>
          <w:noProof/>
          <w:sz w:val="24"/>
          <w:lang w:val="en-US"/>
        </w:rPr>
        <w:tab/>
      </w:r>
      <w:r w:rsidRPr="000258D6">
        <w:rPr>
          <w:rFonts w:ascii="Arial" w:hAnsi="Arial" w:cs="Arial"/>
          <w:b/>
          <w:noProof/>
          <w:sz w:val="24"/>
          <w:lang w:val="en-US"/>
        </w:rPr>
        <w:tab/>
      </w:r>
      <w:r w:rsidRPr="000258D6">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E23573">
        <w:rPr>
          <w:rFonts w:ascii="Arial" w:hAnsi="Arial" w:cs="Arial"/>
          <w:b/>
          <w:noProof/>
          <w:sz w:val="24"/>
          <w:lang w:val="en-US"/>
        </w:rPr>
        <w:t xml:space="preserve">  </w:t>
      </w:r>
      <w:bookmarkStart w:id="0" w:name="_GoBack"/>
      <w:bookmarkEnd w:id="0"/>
      <w:r w:rsidR="00E23573" w:rsidRPr="00E23573">
        <w:rPr>
          <w:rFonts w:ascii="Arial" w:hAnsi="Arial" w:cs="Arial"/>
          <w:b/>
          <w:noProof/>
          <w:sz w:val="24"/>
          <w:lang w:val="en-US"/>
        </w:rPr>
        <w:t>R4-2411485</w:t>
      </w:r>
    </w:p>
    <w:p w:rsidR="000258D6" w:rsidRDefault="000258D6" w:rsidP="00B40A8A">
      <w:pPr>
        <w:tabs>
          <w:tab w:val="left" w:pos="1985"/>
        </w:tabs>
        <w:spacing w:after="120"/>
        <w:ind w:left="1980" w:hanging="1980"/>
        <w:jc w:val="both"/>
        <w:rPr>
          <w:rFonts w:ascii="Arial" w:hAnsi="Arial" w:cs="Arial"/>
          <w:b/>
          <w:noProof/>
          <w:sz w:val="24"/>
          <w:lang w:val="en-US"/>
        </w:rPr>
      </w:pPr>
      <w:r w:rsidRPr="000258D6">
        <w:rPr>
          <w:rFonts w:ascii="Arial" w:hAnsi="Arial" w:cs="Arial"/>
          <w:b/>
          <w:noProof/>
          <w:sz w:val="24"/>
          <w:lang w:val="en-US"/>
        </w:rPr>
        <w:t>Maastricht, Netherlands, 19th – 23rd August, 2024</w:t>
      </w:r>
    </w:p>
    <w:p w:rsidR="00FC7BA2" w:rsidRPr="00975E9E" w:rsidRDefault="00FC7BA2" w:rsidP="00B40A8A">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001558EE" w:rsidRPr="001558EE">
        <w:rPr>
          <w:rFonts w:ascii="Arial" w:eastAsia="宋体" w:hAnsi="Arial"/>
          <w:b/>
          <w:sz w:val="21"/>
          <w:lang w:val="en-US" w:eastAsia="zh-CN"/>
        </w:rPr>
        <w:t>Discussion on RRM requirements of R19 NES</w:t>
      </w:r>
      <w:r w:rsidR="00F90EDD" w:rsidRPr="00975E9E">
        <w:rPr>
          <w:rFonts w:ascii="Arial" w:eastAsia="宋体" w:hAnsi="Arial"/>
          <w:b/>
          <w:sz w:val="21"/>
          <w:lang w:val="en-US" w:eastAsia="zh-CN"/>
        </w:rPr>
        <w:tab/>
      </w:r>
    </w:p>
    <w:p w:rsidR="00FC7BA2" w:rsidRPr="00975E9E" w:rsidRDefault="00FC7BA2" w:rsidP="00B40A8A">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B40A8A">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A34B6E" w:rsidRPr="00A34B6E">
        <w:rPr>
          <w:rFonts w:ascii="Arial" w:eastAsia="宋体" w:hAnsi="Arial"/>
          <w:b/>
          <w:sz w:val="21"/>
          <w:lang w:val="en-US" w:eastAsia="zh-CN"/>
        </w:rPr>
        <w:t>8.</w:t>
      </w:r>
      <w:r w:rsidR="001558EE">
        <w:rPr>
          <w:rFonts w:ascii="Arial" w:eastAsia="宋体" w:hAnsi="Arial"/>
          <w:b/>
          <w:sz w:val="21"/>
          <w:lang w:val="en-US" w:eastAsia="zh-CN"/>
        </w:rPr>
        <w:t>21</w:t>
      </w:r>
      <w:r w:rsidR="00A34B6E" w:rsidRPr="00A34B6E">
        <w:rPr>
          <w:rFonts w:ascii="Arial" w:eastAsia="宋体" w:hAnsi="Arial"/>
          <w:b/>
          <w:sz w:val="21"/>
          <w:lang w:val="en-US" w:eastAsia="zh-CN"/>
        </w:rPr>
        <w:t>.</w:t>
      </w:r>
      <w:r w:rsidR="001558EE">
        <w:rPr>
          <w:rFonts w:ascii="Arial" w:eastAsia="宋体" w:hAnsi="Arial"/>
          <w:b/>
          <w:sz w:val="21"/>
          <w:lang w:val="en-US" w:eastAsia="zh-CN"/>
        </w:rPr>
        <w:t>2</w:t>
      </w:r>
      <w:r w:rsidR="00F90EDD" w:rsidRPr="00975E9E">
        <w:rPr>
          <w:rFonts w:ascii="Arial" w:eastAsia="宋体" w:hAnsi="Arial"/>
          <w:b/>
          <w:sz w:val="21"/>
          <w:lang w:val="en-US" w:eastAsia="zh-CN"/>
        </w:rPr>
        <w:tab/>
      </w:r>
    </w:p>
    <w:p w:rsidR="00FC7BA2" w:rsidRPr="00975E9E" w:rsidRDefault="00FC7BA2" w:rsidP="00B40A8A">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B40A8A">
      <w:pPr>
        <w:pStyle w:val="1"/>
        <w:jc w:val="both"/>
        <w:rPr>
          <w:lang w:val="en-US"/>
        </w:rPr>
      </w:pPr>
      <w:r>
        <w:rPr>
          <w:lang w:val="en-US"/>
        </w:rPr>
        <w:t>Introduction</w:t>
      </w:r>
    </w:p>
    <w:p w:rsidR="00DA520B" w:rsidRDefault="00FC7BA2" w:rsidP="00B40A8A">
      <w:pPr>
        <w:adjustRightInd w:val="0"/>
        <w:snapToGrid w:val="0"/>
        <w:spacing w:before="180" w:after="120"/>
        <w:jc w:val="both"/>
        <w:rPr>
          <w:rFonts w:eastAsia="宋体"/>
          <w:lang w:eastAsia="zh-CN"/>
        </w:rPr>
      </w:pPr>
      <w:r w:rsidRPr="00755314">
        <w:rPr>
          <w:rFonts w:eastAsia="宋体"/>
          <w:lang w:eastAsia="zh-CN"/>
        </w:rPr>
        <w:t>In this contribution, we will provide discussion on</w:t>
      </w:r>
      <w:r w:rsidR="00F90EDD">
        <w:rPr>
          <w:rFonts w:eastAsia="宋体"/>
          <w:lang w:eastAsia="zh-CN"/>
        </w:rPr>
        <w:t xml:space="preserve"> </w:t>
      </w:r>
      <w:r w:rsidR="003035B3">
        <w:rPr>
          <w:rFonts w:eastAsia="宋体"/>
          <w:lang w:eastAsia="zh-CN"/>
        </w:rPr>
        <w:t xml:space="preserve">RRM requirements for </w:t>
      </w:r>
      <w:r w:rsidR="00173B75" w:rsidRPr="00173B75">
        <w:rPr>
          <w:rFonts w:eastAsia="宋体"/>
          <w:lang w:eastAsia="zh-CN"/>
        </w:rPr>
        <w:t>Rel-1</w:t>
      </w:r>
      <w:r w:rsidR="003035B3">
        <w:rPr>
          <w:rFonts w:eastAsia="宋体"/>
          <w:lang w:eastAsia="zh-CN"/>
        </w:rPr>
        <w:t>9 NES</w:t>
      </w:r>
      <w:r w:rsidRPr="00755314">
        <w:rPr>
          <w:rFonts w:eastAsia="宋体"/>
          <w:lang w:eastAsia="zh-CN"/>
        </w:rPr>
        <w:t>.</w:t>
      </w:r>
      <w:r w:rsidR="00C91920">
        <w:rPr>
          <w:rFonts w:eastAsia="宋体"/>
          <w:lang w:eastAsia="zh-CN"/>
        </w:rPr>
        <w:t xml:space="preserve"> The followings are the objectives in the WID for information.</w:t>
      </w:r>
    </w:p>
    <w:tbl>
      <w:tblPr>
        <w:tblStyle w:val="a6"/>
        <w:tblW w:w="0" w:type="auto"/>
        <w:tblLook w:val="04A0" w:firstRow="1" w:lastRow="0" w:firstColumn="1" w:lastColumn="0" w:noHBand="0" w:noVBand="1"/>
      </w:tblPr>
      <w:tblGrid>
        <w:gridCol w:w="8296"/>
      </w:tblGrid>
      <w:tr w:rsidR="00DA520B" w:rsidTr="00DA520B">
        <w:tc>
          <w:tcPr>
            <w:tcW w:w="8296" w:type="dxa"/>
          </w:tcPr>
          <w:p w:rsidR="00DA520B" w:rsidRDefault="00DA520B" w:rsidP="00DA520B">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rsidR="00DA520B" w:rsidRDefault="00DA520B" w:rsidP="00DA520B">
            <w:pPr>
              <w:numPr>
                <w:ilvl w:val="0"/>
                <w:numId w:val="20"/>
              </w:numPr>
              <w:overflowPunct w:val="0"/>
              <w:autoSpaceDE w:val="0"/>
              <w:autoSpaceDN w:val="0"/>
              <w:adjustRightInd w:val="0"/>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rsidR="00DA520B" w:rsidRPr="005A51E8"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rsidR="00DA520B" w:rsidRPr="00DA520B"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rsidR="00DA520B" w:rsidRDefault="00DA520B" w:rsidP="00DA520B">
            <w:pPr>
              <w:numPr>
                <w:ilvl w:val="0"/>
                <w:numId w:val="20"/>
              </w:numPr>
              <w:overflowPunct w:val="0"/>
              <w:autoSpaceDE w:val="0"/>
              <w:autoSpaceDN w:val="0"/>
              <w:adjustRightInd w:val="0"/>
              <w:spacing w:after="0"/>
              <w:textAlignment w:val="baseline"/>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rsidR="00DA520B" w:rsidRPr="00414ABD"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rsidRPr="00414ABD">
              <w:rPr>
                <w:bCs/>
                <w:lang w:val="en-US" w:eastAsia="zh-CN"/>
              </w:rPr>
              <w:t>Triggering method by uplink wake-up-signal using an existing signal/channel.</w:t>
            </w:r>
          </w:p>
          <w:p w:rsidR="00DA520B" w:rsidRPr="00414ABD"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rsidRPr="00414ABD">
              <w:t xml:space="preserve">Wake-up-signal configuration provisioning to UE </w:t>
            </w:r>
          </w:p>
          <w:p w:rsidR="00DA520B" w:rsidRPr="00414ABD" w:rsidRDefault="00DA520B" w:rsidP="00DA520B">
            <w:pPr>
              <w:numPr>
                <w:ilvl w:val="2"/>
                <w:numId w:val="20"/>
              </w:numPr>
              <w:overflowPunct w:val="0"/>
              <w:autoSpaceDE w:val="0"/>
              <w:autoSpaceDN w:val="0"/>
              <w:adjustRightInd w:val="0"/>
              <w:spacing w:beforeLines="50" w:before="156" w:afterLines="50" w:after="156"/>
              <w:jc w:val="both"/>
              <w:textAlignment w:val="baseline"/>
              <w:rPr>
                <w:bCs/>
                <w:lang w:val="en-US" w:eastAsia="zh-CN"/>
              </w:rPr>
            </w:pPr>
            <w:r w:rsidRPr="00414ABD">
              <w:t>Note: No modification of SSB will be discussed under this objective</w:t>
            </w:r>
          </w:p>
          <w:p w:rsidR="00DA520B"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rsidR="00DA520B" w:rsidRPr="00414ABD"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t>Checkpoint for normative work in RAN#105</w:t>
            </w:r>
          </w:p>
          <w:p w:rsidR="00DA520B" w:rsidRDefault="00DA520B" w:rsidP="00DA520B">
            <w:pPr>
              <w:spacing w:after="0"/>
              <w:ind w:left="420"/>
              <w:rPr>
                <w:lang w:eastAsia="zh-CN"/>
              </w:rPr>
            </w:pPr>
          </w:p>
          <w:p w:rsidR="00DA520B" w:rsidRPr="007563E2" w:rsidRDefault="00DA520B" w:rsidP="00DA520B">
            <w:pPr>
              <w:numPr>
                <w:ilvl w:val="0"/>
                <w:numId w:val="20"/>
              </w:numPr>
              <w:overflowPunct w:val="0"/>
              <w:autoSpaceDE w:val="0"/>
              <w:autoSpaceDN w:val="0"/>
              <w:adjustRightInd w:val="0"/>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rsidR="00DA520B" w:rsidRPr="007563E2"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bCs/>
                <w:lang w:val="en-US" w:eastAsia="zh-CN"/>
              </w:rPr>
            </w:pPr>
            <w:r w:rsidRPr="007563E2">
              <w:rPr>
                <w:bCs/>
                <w:lang w:val="en-US" w:eastAsia="zh-CN"/>
              </w:rPr>
              <w:t xml:space="preserve">Adaptation of SSB in time domain, e.g. adapting periodicity </w:t>
            </w:r>
          </w:p>
          <w:p w:rsidR="00DA520B" w:rsidRPr="007563E2"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lang w:eastAsia="zh-CN"/>
              </w:rPr>
            </w:pPr>
            <w:r w:rsidRPr="007563E2">
              <w:t>Adaptation of PRACH in time domain</w:t>
            </w:r>
          </w:p>
          <w:p w:rsidR="00DA520B"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lang w:eastAsia="zh-CN"/>
              </w:rPr>
            </w:pPr>
            <w:r w:rsidRPr="003E5509">
              <w:t>Study adaptation of PRACH in spatial domain, e.g. non-uniform PRACH resources per SSB, and specify if found beneficial</w:t>
            </w:r>
          </w:p>
          <w:p w:rsidR="00DA520B" w:rsidRPr="003E5509" w:rsidRDefault="00DA520B" w:rsidP="00DA520B">
            <w:pPr>
              <w:numPr>
                <w:ilvl w:val="2"/>
                <w:numId w:val="20"/>
              </w:numPr>
              <w:overflowPunct w:val="0"/>
              <w:autoSpaceDE w:val="0"/>
              <w:autoSpaceDN w:val="0"/>
              <w:adjustRightInd w:val="0"/>
              <w:spacing w:beforeLines="50" w:before="156" w:afterLines="50" w:after="156"/>
              <w:jc w:val="both"/>
              <w:textAlignment w:val="baseline"/>
              <w:rPr>
                <w:lang w:eastAsia="zh-CN"/>
              </w:rPr>
            </w:pPr>
            <w:r>
              <w:t>This study is to be done in 2Q’2024 only</w:t>
            </w:r>
          </w:p>
          <w:p w:rsidR="00DA520B" w:rsidRPr="007563E2"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lang w:eastAsia="zh-CN"/>
              </w:rPr>
            </w:pPr>
            <w:r w:rsidRPr="007563E2">
              <w:rPr>
                <w:lang w:eastAsia="zh-CN"/>
              </w:rPr>
              <w:lastRenderedPageBreak/>
              <w:t>Adaptation of paging occasions including confining the paging occasions in the time domain</w:t>
            </w:r>
          </w:p>
          <w:p w:rsidR="00DA520B" w:rsidRDefault="00DA520B" w:rsidP="00DA520B">
            <w:pPr>
              <w:numPr>
                <w:ilvl w:val="2"/>
                <w:numId w:val="20"/>
              </w:numPr>
              <w:overflowPunct w:val="0"/>
              <w:autoSpaceDE w:val="0"/>
              <w:autoSpaceDN w:val="0"/>
              <w:adjustRightInd w:val="0"/>
              <w:spacing w:beforeLines="50" w:before="156" w:afterLines="50" w:after="156"/>
              <w:jc w:val="both"/>
              <w:textAlignment w:val="baseline"/>
              <w:rPr>
                <w:lang w:eastAsia="zh-CN"/>
              </w:rPr>
            </w:pPr>
            <w:r w:rsidRPr="007563E2">
              <w:rPr>
                <w:lang w:eastAsia="zh-CN"/>
              </w:rPr>
              <w:t>Note: there shall be no paging latency increase</w:t>
            </w:r>
          </w:p>
          <w:p w:rsidR="00DA520B" w:rsidRPr="00DA520B" w:rsidRDefault="00DA520B" w:rsidP="00DA520B">
            <w:pPr>
              <w:numPr>
                <w:ilvl w:val="1"/>
                <w:numId w:val="20"/>
              </w:numPr>
              <w:overflowPunct w:val="0"/>
              <w:autoSpaceDE w:val="0"/>
              <w:autoSpaceDN w:val="0"/>
              <w:adjustRightInd w:val="0"/>
              <w:spacing w:beforeLines="50" w:before="156" w:afterLines="50" w:after="156"/>
              <w:ind w:left="1049" w:hanging="329"/>
              <w:jc w:val="both"/>
              <w:textAlignment w:val="baseline"/>
              <w:rPr>
                <w:lang w:eastAsia="zh-CN"/>
              </w:rPr>
            </w:pPr>
            <w:r w:rsidRPr="007563E2">
              <w:rPr>
                <w:lang w:eastAsia="zh-CN"/>
              </w:rPr>
              <w:t xml:space="preserve">Note: there shall be no negative impact to legacy UEs, unless significant benefits are shown </w:t>
            </w:r>
          </w:p>
          <w:p w:rsidR="00DA520B" w:rsidRPr="00DA520B" w:rsidRDefault="00DA520B" w:rsidP="00DA520B">
            <w:pPr>
              <w:numPr>
                <w:ilvl w:val="0"/>
                <w:numId w:val="20"/>
              </w:numPr>
              <w:overflowPunct w:val="0"/>
              <w:autoSpaceDE w:val="0"/>
              <w:autoSpaceDN w:val="0"/>
              <w:adjustRightInd w:val="0"/>
              <w:spacing w:beforeLines="50" w:before="156" w:afterLines="50" w:after="156"/>
              <w:jc w:val="both"/>
              <w:textAlignment w:val="baseline"/>
              <w:rPr>
                <w:lang w:eastAsia="zh-CN"/>
              </w:rPr>
            </w:pPr>
            <w:r w:rsidRPr="001E3787">
              <w:rPr>
                <w:bCs/>
              </w:rPr>
              <w:t>Specify the corresponding core requirements, for the above features [RAN4].</w:t>
            </w:r>
          </w:p>
        </w:tc>
      </w:tr>
    </w:tbl>
    <w:p w:rsidR="00857D6D" w:rsidRPr="00BB6E15" w:rsidRDefault="00857D6D" w:rsidP="00B40A8A">
      <w:pPr>
        <w:adjustRightInd w:val="0"/>
        <w:snapToGrid w:val="0"/>
        <w:spacing w:before="180" w:after="120"/>
        <w:jc w:val="both"/>
        <w:rPr>
          <w:rFonts w:eastAsia="宋体"/>
          <w:lang w:val="en-US" w:eastAsia="zh-CN"/>
        </w:rPr>
      </w:pPr>
      <w:r>
        <w:rPr>
          <w:rFonts w:eastAsia="宋体"/>
          <w:lang w:eastAsia="zh-CN"/>
        </w:rPr>
        <w:lastRenderedPageBreak/>
        <w:t xml:space="preserve"> </w:t>
      </w:r>
    </w:p>
    <w:p w:rsidR="00FC7BA2" w:rsidRDefault="00FC7BA2" w:rsidP="00B40A8A">
      <w:pPr>
        <w:pStyle w:val="1"/>
        <w:jc w:val="both"/>
        <w:rPr>
          <w:lang w:val="en-US"/>
        </w:rPr>
      </w:pPr>
      <w:r w:rsidRPr="00C643FE">
        <w:rPr>
          <w:lang w:val="en-US"/>
        </w:rPr>
        <w:t>Discussion</w:t>
      </w:r>
    </w:p>
    <w:p w:rsidR="00BB6E15" w:rsidRDefault="00BB6E15" w:rsidP="00B40A8A">
      <w:pPr>
        <w:adjustRightInd w:val="0"/>
        <w:snapToGrid w:val="0"/>
        <w:spacing w:before="180" w:after="120"/>
        <w:jc w:val="both"/>
        <w:rPr>
          <w:rFonts w:eastAsia="宋体"/>
          <w:lang w:eastAsia="zh-CN"/>
        </w:rPr>
      </w:pPr>
      <w:r>
        <w:rPr>
          <w:rFonts w:eastAsia="宋体"/>
          <w:lang w:eastAsia="zh-CN"/>
        </w:rPr>
        <w:t>According to the WID, 3 objectives could be related to RAN4 work. Due to on-demand SIB1 and adaptive SSB</w:t>
      </w:r>
      <w:r>
        <w:rPr>
          <w:rFonts w:eastAsia="宋体" w:hint="eastAsia"/>
          <w:lang w:eastAsia="zh-CN"/>
        </w:rPr>
        <w:t>/</w:t>
      </w:r>
      <w:r>
        <w:rPr>
          <w:rFonts w:eastAsia="宋体"/>
          <w:lang w:eastAsia="zh-CN"/>
        </w:rPr>
        <w:t>RACH/Paging depend on RAN1/2 progress, RAN4 can first focus to specify the requirements for on-demand SSB</w:t>
      </w:r>
      <w:r w:rsidR="0088524E">
        <w:rPr>
          <w:rFonts w:eastAsia="宋体"/>
          <w:lang w:eastAsia="zh-CN"/>
        </w:rPr>
        <w:t>(OD-SSB)</w:t>
      </w:r>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operation.</w:t>
      </w:r>
    </w:p>
    <w:p w:rsidR="00BB6E15" w:rsidRPr="00857D6D" w:rsidRDefault="00BB6E15" w:rsidP="00B40A8A">
      <w:pPr>
        <w:numPr>
          <w:ilvl w:val="0"/>
          <w:numId w:val="17"/>
        </w:numPr>
        <w:adjustRightInd w:val="0"/>
        <w:snapToGrid w:val="0"/>
        <w:spacing w:before="180" w:after="120"/>
        <w:jc w:val="both"/>
        <w:rPr>
          <w:rFonts w:eastAsia="宋体"/>
          <w:lang w:val="en-US" w:eastAsia="zh-CN"/>
        </w:rPr>
      </w:pPr>
      <w:r w:rsidRPr="00857D6D">
        <w:rPr>
          <w:rFonts w:eastAsia="宋体" w:hint="eastAsia"/>
          <w:lang w:val="en-US" w:eastAsia="zh-CN"/>
        </w:rPr>
        <w:t>On-demand SSB SCell operation, for RRC_CONNECTED</w:t>
      </w:r>
    </w:p>
    <w:p w:rsidR="00BB6E15" w:rsidRPr="00857D6D" w:rsidRDefault="00BB6E15" w:rsidP="00B40A8A">
      <w:pPr>
        <w:numPr>
          <w:ilvl w:val="0"/>
          <w:numId w:val="17"/>
        </w:numPr>
        <w:adjustRightInd w:val="0"/>
        <w:snapToGrid w:val="0"/>
        <w:spacing w:before="180" w:after="120"/>
        <w:jc w:val="both"/>
        <w:rPr>
          <w:rFonts w:eastAsia="宋体"/>
          <w:lang w:val="en-US" w:eastAsia="zh-CN"/>
        </w:rPr>
      </w:pPr>
      <w:r w:rsidRPr="00857D6D">
        <w:rPr>
          <w:rFonts w:eastAsia="宋体" w:hint="eastAsia"/>
          <w:lang w:val="en-US" w:eastAsia="zh-CN"/>
        </w:rPr>
        <w:t>On-demand SIB1, for RRC_IDLE/RRC_INACTIVE</w:t>
      </w:r>
    </w:p>
    <w:p w:rsidR="00BB6E15" w:rsidRPr="00857D6D" w:rsidRDefault="00BB6E15" w:rsidP="00B40A8A">
      <w:pPr>
        <w:numPr>
          <w:ilvl w:val="0"/>
          <w:numId w:val="17"/>
        </w:numPr>
        <w:adjustRightInd w:val="0"/>
        <w:snapToGrid w:val="0"/>
        <w:spacing w:before="180" w:after="120"/>
        <w:jc w:val="both"/>
        <w:rPr>
          <w:rFonts w:eastAsia="宋体"/>
          <w:lang w:val="en-US" w:eastAsia="zh-CN"/>
        </w:rPr>
      </w:pPr>
      <w:r w:rsidRPr="00857D6D">
        <w:rPr>
          <w:rFonts w:eastAsia="宋体" w:hint="eastAsia"/>
          <w:lang w:val="en-US" w:eastAsia="zh-CN"/>
        </w:rPr>
        <w:t>Adaptive SSB/RACH/Paging</w:t>
      </w:r>
    </w:p>
    <w:p w:rsidR="00BB6E15" w:rsidRPr="00BB6E15" w:rsidRDefault="00BB6E15" w:rsidP="00B40A8A">
      <w:pPr>
        <w:jc w:val="both"/>
        <w:rPr>
          <w:rFonts w:eastAsia="宋体"/>
          <w:b/>
          <w:lang w:val="en-US" w:eastAsia="zh-CN"/>
        </w:rPr>
      </w:pPr>
      <w:r w:rsidRPr="00BB6E15">
        <w:rPr>
          <w:rFonts w:eastAsiaTheme="minorEastAsia"/>
          <w:b/>
          <w:lang w:val="en-US" w:eastAsia="zh-CN"/>
        </w:rPr>
        <w:t xml:space="preserve">Proposal 1: RAN4 starts </w:t>
      </w:r>
      <w:r w:rsidR="009731AA">
        <w:rPr>
          <w:rFonts w:eastAsiaTheme="minorEastAsia"/>
          <w:b/>
          <w:lang w:val="en-US" w:eastAsia="zh-CN"/>
        </w:rPr>
        <w:t>from Objective#1 to</w:t>
      </w:r>
      <w:r w:rsidRPr="00BB6E15">
        <w:rPr>
          <w:rFonts w:eastAsiaTheme="minorEastAsia"/>
          <w:b/>
          <w:lang w:val="en-US" w:eastAsia="zh-CN"/>
        </w:rPr>
        <w:t xml:space="preserve"> define RRM requirements for </w:t>
      </w:r>
      <w:r w:rsidR="009731AA">
        <w:rPr>
          <w:rFonts w:eastAsiaTheme="minorEastAsia"/>
          <w:b/>
          <w:lang w:val="en-US" w:eastAsia="zh-CN"/>
        </w:rPr>
        <w:t>o</w:t>
      </w:r>
      <w:r w:rsidRPr="00BB6E15">
        <w:rPr>
          <w:rFonts w:eastAsiaTheme="minorEastAsia"/>
          <w:b/>
          <w:lang w:val="en-US" w:eastAsia="zh-CN"/>
        </w:rPr>
        <w:t>n-demand SSB SCell</w:t>
      </w:r>
      <w:r w:rsidRPr="00BB6E15">
        <w:rPr>
          <w:rFonts w:eastAsia="宋体" w:hint="eastAsia"/>
          <w:b/>
          <w:lang w:val="en-US" w:eastAsia="zh-CN"/>
        </w:rPr>
        <w:t xml:space="preserve"> operation</w:t>
      </w:r>
      <w:r w:rsidRPr="00BB6E15">
        <w:rPr>
          <w:rFonts w:eastAsia="宋体"/>
          <w:b/>
          <w:lang w:val="en-US" w:eastAsia="zh-CN"/>
        </w:rPr>
        <w:t>.</w:t>
      </w:r>
    </w:p>
    <w:tbl>
      <w:tblPr>
        <w:tblStyle w:val="a6"/>
        <w:tblW w:w="0" w:type="auto"/>
        <w:tblLook w:val="04A0" w:firstRow="1" w:lastRow="0" w:firstColumn="1" w:lastColumn="0" w:noHBand="0" w:noVBand="1"/>
      </w:tblPr>
      <w:tblGrid>
        <w:gridCol w:w="8296"/>
      </w:tblGrid>
      <w:tr w:rsidR="00BB6E15" w:rsidTr="007A53B0">
        <w:tc>
          <w:tcPr>
            <w:tcW w:w="8296" w:type="dxa"/>
          </w:tcPr>
          <w:p w:rsidR="00BB6E15" w:rsidRDefault="00BB6E15" w:rsidP="00B40A8A">
            <w:pPr>
              <w:adjustRightInd w:val="0"/>
              <w:snapToGrid w:val="0"/>
              <w:spacing w:before="180" w:after="120"/>
              <w:jc w:val="both"/>
              <w:rPr>
                <w:rFonts w:eastAsia="宋体"/>
                <w:lang w:val="en-US" w:eastAsia="zh-CN"/>
              </w:rPr>
            </w:pPr>
            <w:r>
              <w:rPr>
                <w:rFonts w:eastAsia="宋体" w:hint="eastAsia"/>
                <w:lang w:val="en-US" w:eastAsia="zh-CN"/>
              </w:rPr>
              <w:t>O</w:t>
            </w:r>
            <w:r>
              <w:rPr>
                <w:rFonts w:eastAsia="宋体"/>
                <w:lang w:val="en-US" w:eastAsia="zh-CN"/>
              </w:rPr>
              <w:t>bjective#1:</w:t>
            </w:r>
          </w:p>
          <w:p w:rsidR="00BB6E15" w:rsidRPr="00857D6D" w:rsidRDefault="00BB6E15" w:rsidP="00B40A8A">
            <w:pPr>
              <w:numPr>
                <w:ilvl w:val="0"/>
                <w:numId w:val="16"/>
              </w:numPr>
              <w:adjustRightInd w:val="0"/>
              <w:snapToGrid w:val="0"/>
              <w:spacing w:before="180" w:after="120"/>
              <w:jc w:val="both"/>
              <w:rPr>
                <w:rFonts w:eastAsia="宋体"/>
                <w:lang w:val="en-US" w:eastAsia="zh-CN"/>
              </w:rPr>
            </w:pPr>
            <w:r w:rsidRPr="00857D6D">
              <w:rPr>
                <w:rFonts w:eastAsia="宋体" w:hint="eastAsia"/>
                <w:lang w:val="en-US" w:eastAsia="zh-CN"/>
              </w:rPr>
              <w:t>Specify procedures and sign</w:t>
            </w:r>
            <w:r w:rsidRPr="009E0CD2">
              <w:rPr>
                <w:rFonts w:eastAsia="宋体" w:hint="eastAsia"/>
                <w:lang w:val="en-US" w:eastAsia="zh-CN"/>
              </w:rPr>
              <w:t>aling method(s) to support on-demand SSB SCell operation for UEs in connected mode configured with CA, for both intra-/inter-band CA. [RAN1/2</w:t>
            </w:r>
            <w:r w:rsidRPr="00857D6D">
              <w:rPr>
                <w:rFonts w:eastAsia="宋体" w:hint="eastAsia"/>
                <w:lang w:val="en-US" w:eastAsia="zh-CN"/>
              </w:rPr>
              <w:t>/3/4]</w:t>
            </w:r>
          </w:p>
          <w:p w:rsidR="00BB6E15" w:rsidRPr="00857D6D" w:rsidRDefault="00BB6E15" w:rsidP="00B40A8A">
            <w:pPr>
              <w:numPr>
                <w:ilvl w:val="0"/>
                <w:numId w:val="16"/>
              </w:numPr>
              <w:adjustRightInd w:val="0"/>
              <w:snapToGrid w:val="0"/>
              <w:spacing w:before="180" w:after="120"/>
              <w:jc w:val="both"/>
              <w:rPr>
                <w:rFonts w:eastAsia="宋体"/>
                <w:lang w:val="en-US" w:eastAsia="zh-CN"/>
              </w:rPr>
            </w:pPr>
            <w:r w:rsidRPr="00857D6D">
              <w:rPr>
                <w:rFonts w:eastAsia="宋体" w:hint="eastAsia"/>
                <w:lang w:val="en-US" w:eastAsia="zh-CN"/>
              </w:rPr>
              <w:t>Specify triggering method(s) (select from UE uplink wake-up-signal using an existing signal/channel, cell on/off indication via backhaul, Scell activation/deactivation signaling)</w:t>
            </w:r>
          </w:p>
          <w:p w:rsidR="00BB6E15" w:rsidRPr="00857D6D" w:rsidRDefault="00BB6E15" w:rsidP="00B40A8A">
            <w:pPr>
              <w:numPr>
                <w:ilvl w:val="0"/>
                <w:numId w:val="16"/>
              </w:numPr>
              <w:adjustRightInd w:val="0"/>
              <w:snapToGrid w:val="0"/>
              <w:spacing w:before="180" w:after="120"/>
              <w:jc w:val="both"/>
              <w:rPr>
                <w:rFonts w:eastAsia="宋体"/>
                <w:lang w:val="en-US" w:eastAsia="zh-CN"/>
              </w:rPr>
            </w:pPr>
            <w:r w:rsidRPr="00857D6D">
              <w:rPr>
                <w:rFonts w:eastAsia="宋体" w:hint="eastAsia"/>
                <w:lang w:val="en-US" w:eastAsia="zh-CN"/>
              </w:rPr>
              <w:t>Note1: On-demand SSB transmission can be used by UE for at least SCell time/frequency synchronization, L1/L3 measurements and SCell activation, and is supported for FR1 and FR2 in non-shared spectrum.</w:t>
            </w:r>
          </w:p>
        </w:tc>
      </w:tr>
    </w:tbl>
    <w:p w:rsidR="003A4D05" w:rsidRPr="00CE3BC1" w:rsidRDefault="00105A8C" w:rsidP="00B40A8A">
      <w:pPr>
        <w:tabs>
          <w:tab w:val="num" w:pos="720"/>
        </w:tabs>
        <w:jc w:val="both"/>
      </w:pPr>
      <w:r w:rsidRPr="00B571CA">
        <w:rPr>
          <w:rFonts w:hint="eastAsia"/>
        </w:rPr>
        <w:t>About</w:t>
      </w:r>
      <w:r>
        <w:t xml:space="preserve"> </w:t>
      </w:r>
      <w:r w:rsidRPr="00B571CA">
        <w:rPr>
          <w:rFonts w:hint="eastAsia"/>
        </w:rPr>
        <w:t>t</w:t>
      </w:r>
      <w:r w:rsidRPr="00B571CA">
        <w:t>he scenarios</w:t>
      </w:r>
      <w:r w:rsidR="005011B1" w:rsidRPr="00B571CA">
        <w:rPr>
          <w:rFonts w:hint="eastAsia"/>
        </w:rPr>
        <w:t xml:space="preserve"> of OD-SSB </w:t>
      </w:r>
      <w:proofErr w:type="spellStart"/>
      <w:r w:rsidR="005011B1" w:rsidRPr="00B571CA">
        <w:rPr>
          <w:rFonts w:hint="eastAsia"/>
        </w:rPr>
        <w:t>SCell</w:t>
      </w:r>
      <w:proofErr w:type="spellEnd"/>
      <w:r w:rsidR="005011B1" w:rsidRPr="00B571CA">
        <w:rPr>
          <w:rFonts w:hint="eastAsia"/>
        </w:rPr>
        <w:t xml:space="preserve"> operation</w:t>
      </w:r>
      <w:r w:rsidR="006C4E8D" w:rsidRPr="00B571CA">
        <w:t>, the followings can be considered</w:t>
      </w:r>
      <w:r w:rsidR="009731AA">
        <w:t xml:space="preserve"> for UE </w:t>
      </w:r>
      <w:r w:rsidR="009731AA" w:rsidRPr="009731AA">
        <w:rPr>
          <w:rFonts w:hint="eastAsia"/>
        </w:rPr>
        <w:t>in connected mode configured with CA</w:t>
      </w:r>
      <w:r w:rsidR="006C4E8D" w:rsidRPr="00B571CA">
        <w:t>.</w:t>
      </w:r>
      <w:r w:rsidR="00CE3BC1" w:rsidRPr="00CE3BC1">
        <w:t xml:space="preserve"> </w:t>
      </w:r>
      <w:r w:rsidR="00CE3BC1" w:rsidRPr="00CE3BC1">
        <w:rPr>
          <w:rFonts w:hint="eastAsia"/>
        </w:rPr>
        <w:t>For</w:t>
      </w:r>
      <w:r w:rsidR="00CE3BC1">
        <w:t xml:space="preserve"> b</w:t>
      </w:r>
      <w:r w:rsidR="00CE3BC1" w:rsidRPr="00CE3BC1">
        <w:t xml:space="preserve">eam failure detection on </w:t>
      </w:r>
      <w:proofErr w:type="spellStart"/>
      <w:r w:rsidR="00CE3BC1" w:rsidRPr="00CE3BC1">
        <w:t>SCell</w:t>
      </w:r>
      <w:proofErr w:type="spellEnd"/>
      <w:r w:rsidR="00CE3BC1">
        <w:t xml:space="preserve">, since </w:t>
      </w:r>
      <w:r w:rsidR="00CE3BC1" w:rsidRPr="00CE3BC1">
        <w:t xml:space="preserve">RS resource configuration in the set on </w:t>
      </w:r>
      <w:proofErr w:type="spellStart"/>
      <w:r w:rsidR="00CE3BC1" w:rsidRPr="00CE3BC1">
        <w:t>SCell</w:t>
      </w:r>
      <w:proofErr w:type="spellEnd"/>
      <w:r w:rsidR="00CE3BC1" w:rsidRPr="00CE3BC1">
        <w:t xml:space="preserve"> shall be periodic CSI-RS</w:t>
      </w:r>
      <w:r w:rsidR="00CE3BC1">
        <w:t>, BFD is out of scope for</w:t>
      </w:r>
      <w:r w:rsidR="00CE3BC1" w:rsidRPr="00CE3BC1">
        <w:rPr>
          <w:rFonts w:hint="eastAsia"/>
        </w:rPr>
        <w:t xml:space="preserve"> </w:t>
      </w:r>
      <w:r w:rsidR="00CE3BC1" w:rsidRPr="00B571CA">
        <w:rPr>
          <w:rFonts w:hint="eastAsia"/>
        </w:rPr>
        <w:t xml:space="preserve">OD-SSB </w:t>
      </w:r>
      <w:proofErr w:type="spellStart"/>
      <w:r w:rsidR="00CE3BC1" w:rsidRPr="00B571CA">
        <w:rPr>
          <w:rFonts w:hint="eastAsia"/>
        </w:rPr>
        <w:t>SCell</w:t>
      </w:r>
      <w:proofErr w:type="spellEnd"/>
      <w:r w:rsidR="00CE3BC1" w:rsidRPr="00B571CA">
        <w:rPr>
          <w:rFonts w:hint="eastAsia"/>
        </w:rPr>
        <w:t xml:space="preserve"> operation</w:t>
      </w:r>
      <w:r w:rsidR="00CE3BC1">
        <w:t xml:space="preserve">. </w:t>
      </w:r>
    </w:p>
    <w:p w:rsidR="003A4D05" w:rsidRPr="00B571CA" w:rsidRDefault="00D12F9B" w:rsidP="00B40A8A">
      <w:pPr>
        <w:numPr>
          <w:ilvl w:val="1"/>
          <w:numId w:val="18"/>
        </w:numPr>
        <w:jc w:val="both"/>
      </w:pPr>
      <w:r>
        <w:t xml:space="preserve">L3 measurement on </w:t>
      </w:r>
      <w:r w:rsidRPr="00D12F9B">
        <w:t xml:space="preserve">deactivated </w:t>
      </w:r>
      <w:proofErr w:type="spellStart"/>
      <w:r w:rsidRPr="00D12F9B">
        <w:t>Scell</w:t>
      </w:r>
      <w:proofErr w:type="spellEnd"/>
      <w:r w:rsidR="005011B1" w:rsidRPr="00B571CA">
        <w:rPr>
          <w:rFonts w:hint="eastAsia"/>
        </w:rPr>
        <w:t xml:space="preserve"> </w:t>
      </w:r>
    </w:p>
    <w:p w:rsidR="00BB6E15" w:rsidRDefault="005011B1" w:rsidP="00B40A8A">
      <w:pPr>
        <w:numPr>
          <w:ilvl w:val="1"/>
          <w:numId w:val="18"/>
        </w:numPr>
        <w:jc w:val="both"/>
      </w:pPr>
      <w:proofErr w:type="spellStart"/>
      <w:r w:rsidRPr="00B571CA">
        <w:rPr>
          <w:rFonts w:hint="eastAsia"/>
        </w:rPr>
        <w:t>Scell</w:t>
      </w:r>
      <w:proofErr w:type="spellEnd"/>
      <w:r w:rsidRPr="00B571CA">
        <w:rPr>
          <w:rFonts w:hint="eastAsia"/>
        </w:rPr>
        <w:t xml:space="preserve"> activation</w:t>
      </w:r>
    </w:p>
    <w:p w:rsidR="006C4E8D" w:rsidRDefault="00E46655" w:rsidP="00B40A8A">
      <w:pPr>
        <w:jc w:val="both"/>
        <w:rPr>
          <w:noProof/>
        </w:rPr>
      </w:pPr>
      <w:r>
        <w:rPr>
          <w:noProof/>
        </w:rPr>
        <w:t>Thus, w</w:t>
      </w:r>
      <w:r w:rsidR="00D12F9B">
        <w:rPr>
          <w:noProof/>
        </w:rPr>
        <w:t xml:space="preserve">e prefer to consider </w:t>
      </w:r>
      <w:r w:rsidR="009731AA">
        <w:rPr>
          <w:noProof/>
        </w:rPr>
        <w:t>to study</w:t>
      </w:r>
      <w:r>
        <w:rPr>
          <w:noProof/>
        </w:rPr>
        <w:t xml:space="preserve"> 2 scenarios for R19</w:t>
      </w:r>
      <w:r w:rsidR="009731AA">
        <w:rPr>
          <w:noProof/>
        </w:rPr>
        <w:t xml:space="preserve"> OD-SSB</w:t>
      </w:r>
      <w:r w:rsidR="009E0CD2">
        <w:rPr>
          <w:noProof/>
        </w:rPr>
        <w:t>:</w:t>
      </w:r>
      <w:r w:rsidR="009731AA">
        <w:rPr>
          <w:noProof/>
        </w:rPr>
        <w:t xml:space="preserve"> deactivated Scell measurement, and Scell activation requirement.</w:t>
      </w:r>
    </w:p>
    <w:p w:rsidR="009731AA" w:rsidRDefault="009731AA" w:rsidP="00B40A8A">
      <w:pPr>
        <w:jc w:val="both"/>
        <w:rPr>
          <w:rFonts w:eastAsiaTheme="minorEastAsia"/>
          <w:b/>
          <w:lang w:val="en-US" w:eastAsia="zh-CN"/>
        </w:rPr>
      </w:pPr>
      <w:r w:rsidRPr="009731AA">
        <w:rPr>
          <w:rFonts w:eastAsiaTheme="minorEastAsia" w:hint="eastAsia"/>
          <w:b/>
          <w:lang w:val="en-US" w:eastAsia="zh-CN"/>
        </w:rPr>
        <w:t>P</w:t>
      </w:r>
      <w:r w:rsidRPr="009731AA">
        <w:rPr>
          <w:rFonts w:eastAsiaTheme="minorEastAsia"/>
          <w:b/>
          <w:lang w:val="en-US" w:eastAsia="zh-CN"/>
        </w:rPr>
        <w:t xml:space="preserve">roposal 2: </w:t>
      </w:r>
      <w:r w:rsidR="009E0CD2">
        <w:rPr>
          <w:rFonts w:eastAsiaTheme="minorEastAsia" w:hint="eastAsia"/>
          <w:b/>
          <w:lang w:val="en-US" w:eastAsia="zh-CN"/>
        </w:rPr>
        <w:t>RAN4</w:t>
      </w:r>
      <w:r w:rsidR="009E0CD2">
        <w:rPr>
          <w:rFonts w:eastAsiaTheme="minorEastAsia"/>
          <w:b/>
          <w:lang w:val="en-US" w:eastAsia="zh-CN"/>
        </w:rPr>
        <w:t xml:space="preserve"> </w:t>
      </w:r>
      <w:r w:rsidR="009E0CD2">
        <w:rPr>
          <w:rFonts w:eastAsiaTheme="minorEastAsia" w:hint="eastAsia"/>
          <w:b/>
          <w:lang w:val="en-US" w:eastAsia="zh-CN"/>
        </w:rPr>
        <w:t>to</w:t>
      </w:r>
      <w:r w:rsidR="009E0CD2">
        <w:rPr>
          <w:rFonts w:eastAsiaTheme="minorEastAsia"/>
          <w:b/>
          <w:lang w:val="en-US" w:eastAsia="zh-CN"/>
        </w:rPr>
        <w:t xml:space="preserve"> </w:t>
      </w:r>
      <w:r w:rsidR="009E0CD2">
        <w:rPr>
          <w:rFonts w:eastAsiaTheme="minorEastAsia" w:hint="eastAsia"/>
          <w:b/>
          <w:lang w:val="en-US" w:eastAsia="zh-CN"/>
        </w:rPr>
        <w:t>c</w:t>
      </w:r>
      <w:r>
        <w:rPr>
          <w:rFonts w:eastAsiaTheme="minorEastAsia"/>
          <w:b/>
          <w:lang w:val="en-US" w:eastAsia="zh-CN"/>
        </w:rPr>
        <w:t>onsider</w:t>
      </w:r>
      <w:r w:rsidRPr="009E0CD2">
        <w:rPr>
          <w:rFonts w:eastAsiaTheme="minorEastAsia" w:hint="eastAsia"/>
          <w:b/>
          <w:lang w:val="en-US" w:eastAsia="zh-CN"/>
        </w:rPr>
        <w:t xml:space="preserve"> </w:t>
      </w:r>
      <w:r w:rsidR="009E0CD2" w:rsidRPr="009E0CD2">
        <w:rPr>
          <w:rFonts w:eastAsiaTheme="minorEastAsia"/>
          <w:b/>
          <w:lang w:val="en-US" w:eastAsia="zh-CN"/>
        </w:rPr>
        <w:t>OD-SSB</w:t>
      </w:r>
      <w:r w:rsidR="009E0CD2" w:rsidRPr="009731AA">
        <w:rPr>
          <w:rFonts w:eastAsiaTheme="minorEastAsia"/>
          <w:b/>
          <w:lang w:val="en-US" w:eastAsia="zh-CN"/>
        </w:rPr>
        <w:t xml:space="preserve"> </w:t>
      </w:r>
      <w:r w:rsidR="009E0CD2">
        <w:rPr>
          <w:rFonts w:eastAsiaTheme="minorEastAsia"/>
          <w:b/>
          <w:lang w:val="en-US" w:eastAsia="zh-CN"/>
        </w:rPr>
        <w:t xml:space="preserve">based </w:t>
      </w:r>
      <w:r w:rsidRPr="009731AA">
        <w:rPr>
          <w:rFonts w:eastAsiaTheme="minorEastAsia"/>
          <w:b/>
          <w:lang w:val="en-US" w:eastAsia="zh-CN"/>
        </w:rPr>
        <w:t xml:space="preserve">L3 measurement on deactivated Scell </w:t>
      </w:r>
      <w:r>
        <w:rPr>
          <w:rFonts w:eastAsiaTheme="minorEastAsia"/>
          <w:b/>
          <w:lang w:val="en-US" w:eastAsia="zh-CN"/>
        </w:rPr>
        <w:t xml:space="preserve">and </w:t>
      </w:r>
      <w:r w:rsidRPr="009731AA">
        <w:rPr>
          <w:rFonts w:eastAsiaTheme="minorEastAsia"/>
          <w:b/>
          <w:lang w:val="en-US" w:eastAsia="zh-CN"/>
        </w:rPr>
        <w:t>Scell activation</w:t>
      </w:r>
      <w:r w:rsidR="009E0CD2">
        <w:rPr>
          <w:rFonts w:eastAsiaTheme="minorEastAsia"/>
          <w:b/>
          <w:lang w:val="en-US" w:eastAsia="zh-CN"/>
        </w:rPr>
        <w:t>.</w:t>
      </w:r>
    </w:p>
    <w:p w:rsidR="009731AA" w:rsidRDefault="009E0CD2" w:rsidP="00B40A8A">
      <w:pPr>
        <w:jc w:val="both"/>
        <w:rPr>
          <w:rFonts w:eastAsiaTheme="minorEastAsia"/>
          <w:lang w:val="en-US" w:eastAsia="zh-CN"/>
        </w:rPr>
      </w:pPr>
      <w:r>
        <w:rPr>
          <w:rFonts w:eastAsiaTheme="minorEastAsia"/>
          <w:lang w:val="en-US" w:eastAsia="zh-CN"/>
        </w:rPr>
        <w:lastRenderedPageBreak/>
        <w:t xml:space="preserve">As listed below, different </w:t>
      </w:r>
      <w:r w:rsidRPr="009E0CD2">
        <w:rPr>
          <w:rFonts w:eastAsiaTheme="minorEastAsia"/>
          <w:lang w:val="en-US" w:eastAsia="zh-CN"/>
        </w:rPr>
        <w:t xml:space="preserve">feature/requirements related to </w:t>
      </w:r>
      <w:r w:rsidRPr="009E0CD2">
        <w:rPr>
          <w:rFonts w:eastAsiaTheme="minorEastAsia" w:hint="eastAsia"/>
          <w:lang w:val="en-US" w:eastAsia="zh-CN"/>
        </w:rPr>
        <w:t>S</w:t>
      </w:r>
      <w:r w:rsidRPr="009E0CD2">
        <w:rPr>
          <w:rFonts w:eastAsiaTheme="minorEastAsia"/>
          <w:lang w:val="en-US" w:eastAsia="zh-CN"/>
        </w:rPr>
        <w:t>Cell operation are introduced in previous releases.</w:t>
      </w:r>
      <w:r>
        <w:rPr>
          <w:rFonts w:eastAsiaTheme="minorEastAsia"/>
          <w:lang w:val="en-US" w:eastAsia="zh-CN"/>
        </w:rPr>
        <w:t xml:space="preserve"> </w:t>
      </w:r>
      <w:r w:rsidR="009731AA">
        <w:rPr>
          <w:rFonts w:eastAsiaTheme="minorEastAsia"/>
          <w:lang w:val="en-US" w:eastAsia="zh-CN"/>
        </w:rPr>
        <w:t xml:space="preserve">We are also ok </w:t>
      </w:r>
      <w:r w:rsidR="009731AA" w:rsidRPr="009731AA">
        <w:rPr>
          <w:rFonts w:eastAsiaTheme="minorEastAsia"/>
          <w:lang w:val="en-US" w:eastAsia="zh-CN"/>
        </w:rPr>
        <w:t xml:space="preserve">to </w:t>
      </w:r>
      <w:r w:rsidR="001E13C1">
        <w:rPr>
          <w:rFonts w:eastAsiaTheme="minorEastAsia"/>
          <w:lang w:val="en-US" w:eastAsia="zh-CN"/>
        </w:rPr>
        <w:t>start from</w:t>
      </w:r>
      <w:r w:rsidR="001E13C1" w:rsidRPr="009731AA">
        <w:rPr>
          <w:rFonts w:eastAsiaTheme="minorEastAsia"/>
          <w:lang w:val="en-US" w:eastAsia="zh-CN"/>
        </w:rPr>
        <w:t xml:space="preserve"> Rel-15 Scell activation as the baseline</w:t>
      </w:r>
      <w:r w:rsidR="001E13C1">
        <w:rPr>
          <w:rFonts w:eastAsiaTheme="minorEastAsia"/>
          <w:lang w:val="en-US" w:eastAsia="zh-CN"/>
        </w:rPr>
        <w:t xml:space="preserve"> to define</w:t>
      </w:r>
      <w:r w:rsidR="009731AA" w:rsidRPr="009731AA">
        <w:rPr>
          <w:rFonts w:eastAsiaTheme="minorEastAsia"/>
          <w:lang w:val="en-US" w:eastAsia="zh-CN"/>
        </w:rPr>
        <w:t xml:space="preserve"> OD-SSB based Scell activation requirement</w:t>
      </w:r>
      <w:r w:rsidR="001E13C1">
        <w:rPr>
          <w:rFonts w:eastAsiaTheme="minorEastAsia"/>
          <w:lang w:val="en-US" w:eastAsia="zh-CN"/>
        </w:rPr>
        <w:t>.</w:t>
      </w:r>
    </w:p>
    <w:tbl>
      <w:tblPr>
        <w:tblStyle w:val="a6"/>
        <w:tblW w:w="6091" w:type="dxa"/>
        <w:jc w:val="center"/>
        <w:tblLook w:val="04A0" w:firstRow="1" w:lastRow="0" w:firstColumn="1" w:lastColumn="0" w:noHBand="0" w:noVBand="1"/>
      </w:tblPr>
      <w:tblGrid>
        <w:gridCol w:w="1413"/>
        <w:gridCol w:w="4678"/>
      </w:tblGrid>
      <w:tr w:rsidR="009731AA" w:rsidTr="004C14A0">
        <w:trPr>
          <w:jc w:val="center"/>
        </w:trPr>
        <w:tc>
          <w:tcPr>
            <w:tcW w:w="1413" w:type="dxa"/>
          </w:tcPr>
          <w:p w:rsidR="009731AA" w:rsidRPr="001A49A1" w:rsidRDefault="009731AA" w:rsidP="00B40A8A">
            <w:pPr>
              <w:jc w:val="both"/>
              <w:rPr>
                <w:rFonts w:eastAsiaTheme="minorEastAsia"/>
                <w:b/>
                <w:lang w:val="en-US" w:eastAsia="zh-CN"/>
              </w:rPr>
            </w:pPr>
            <w:r w:rsidRPr="001A49A1">
              <w:rPr>
                <w:rFonts w:eastAsiaTheme="minorEastAsia" w:hint="eastAsia"/>
                <w:b/>
                <w:lang w:val="en-US" w:eastAsia="zh-CN"/>
              </w:rPr>
              <w:t>R</w:t>
            </w:r>
            <w:r w:rsidRPr="001A49A1">
              <w:rPr>
                <w:rFonts w:eastAsiaTheme="minorEastAsia"/>
                <w:b/>
                <w:lang w:val="en-US" w:eastAsia="zh-CN"/>
              </w:rPr>
              <w:t>elease</w:t>
            </w:r>
          </w:p>
        </w:tc>
        <w:tc>
          <w:tcPr>
            <w:tcW w:w="4678" w:type="dxa"/>
          </w:tcPr>
          <w:p w:rsidR="009731AA" w:rsidRPr="001A49A1" w:rsidRDefault="001A49A1" w:rsidP="00B40A8A">
            <w:pPr>
              <w:jc w:val="both"/>
              <w:rPr>
                <w:rFonts w:eastAsiaTheme="minorEastAsia"/>
                <w:b/>
                <w:lang w:val="en-US" w:eastAsia="zh-CN"/>
              </w:rPr>
            </w:pPr>
            <w:r>
              <w:rPr>
                <w:rFonts w:eastAsiaTheme="minorEastAsia"/>
                <w:b/>
                <w:lang w:val="en-US" w:eastAsia="zh-CN"/>
              </w:rPr>
              <w:t xml:space="preserve">The feature/requirements related to </w:t>
            </w:r>
            <w:r w:rsidR="009731AA" w:rsidRPr="001A49A1">
              <w:rPr>
                <w:rFonts w:eastAsiaTheme="minorEastAsia" w:hint="eastAsia"/>
                <w:b/>
                <w:lang w:val="en-US" w:eastAsia="zh-CN"/>
              </w:rPr>
              <w:t>S</w:t>
            </w:r>
            <w:r w:rsidR="009731AA" w:rsidRPr="001A49A1">
              <w:rPr>
                <w:rFonts w:eastAsiaTheme="minorEastAsia"/>
                <w:b/>
                <w:lang w:val="en-US" w:eastAsia="zh-CN"/>
              </w:rPr>
              <w:t>Cell operation</w:t>
            </w:r>
          </w:p>
        </w:tc>
      </w:tr>
      <w:tr w:rsidR="009731AA" w:rsidTr="004C14A0">
        <w:trPr>
          <w:jc w:val="center"/>
        </w:trPr>
        <w:tc>
          <w:tcPr>
            <w:tcW w:w="1413" w:type="dxa"/>
          </w:tcPr>
          <w:p w:rsidR="009731AA" w:rsidRDefault="009731AA" w:rsidP="00B40A8A">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el-15</w:t>
            </w:r>
          </w:p>
        </w:tc>
        <w:tc>
          <w:tcPr>
            <w:tcW w:w="4678" w:type="dxa"/>
          </w:tcPr>
          <w:p w:rsidR="009731AA" w:rsidRPr="00ED0E8D" w:rsidRDefault="009731AA" w:rsidP="00B40A8A">
            <w:pPr>
              <w:pStyle w:val="Default"/>
              <w:jc w:val="both"/>
              <w:rPr>
                <w:rFonts w:eastAsiaTheme="minorEastAsia"/>
                <w:color w:val="auto"/>
                <w:sz w:val="20"/>
                <w:szCs w:val="20"/>
              </w:rPr>
            </w:pPr>
            <w:r w:rsidRPr="009731AA">
              <w:rPr>
                <w:rFonts w:eastAsiaTheme="minorEastAsia"/>
                <w:color w:val="auto"/>
                <w:sz w:val="20"/>
                <w:szCs w:val="20"/>
              </w:rPr>
              <w:t>Single Scell</w:t>
            </w:r>
            <w:r>
              <w:rPr>
                <w:rFonts w:eastAsiaTheme="minorEastAsia"/>
                <w:color w:val="auto"/>
                <w:sz w:val="20"/>
                <w:szCs w:val="20"/>
              </w:rPr>
              <w:t xml:space="preserve"> </w:t>
            </w:r>
            <w:r w:rsidRPr="009731AA">
              <w:rPr>
                <w:rFonts w:eastAsiaTheme="minorEastAsia"/>
                <w:color w:val="auto"/>
                <w:sz w:val="20"/>
                <w:szCs w:val="20"/>
              </w:rPr>
              <w:t>activation</w:t>
            </w:r>
          </w:p>
        </w:tc>
      </w:tr>
      <w:tr w:rsidR="009731AA" w:rsidTr="004C14A0">
        <w:trPr>
          <w:jc w:val="center"/>
        </w:trPr>
        <w:tc>
          <w:tcPr>
            <w:tcW w:w="1413" w:type="dxa"/>
          </w:tcPr>
          <w:p w:rsidR="009731AA" w:rsidRDefault="009731AA" w:rsidP="00B40A8A">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el-16</w:t>
            </w:r>
          </w:p>
        </w:tc>
        <w:tc>
          <w:tcPr>
            <w:tcW w:w="4678" w:type="dxa"/>
          </w:tcPr>
          <w:p w:rsidR="009731AA" w:rsidRPr="009731AA" w:rsidRDefault="009731AA" w:rsidP="00B40A8A">
            <w:pPr>
              <w:pStyle w:val="Default"/>
              <w:jc w:val="both"/>
              <w:rPr>
                <w:rFonts w:eastAsiaTheme="minorEastAsia"/>
                <w:color w:val="auto"/>
                <w:sz w:val="20"/>
                <w:szCs w:val="20"/>
              </w:rPr>
            </w:pPr>
            <w:r w:rsidRPr="009731AA">
              <w:rPr>
                <w:rFonts w:eastAsiaTheme="minorEastAsia"/>
                <w:color w:val="auto"/>
                <w:sz w:val="20"/>
                <w:szCs w:val="20"/>
              </w:rPr>
              <w:t>Multiple Scell</w:t>
            </w:r>
            <w:r>
              <w:rPr>
                <w:rFonts w:eastAsiaTheme="minorEastAsia"/>
                <w:color w:val="auto"/>
                <w:sz w:val="20"/>
                <w:szCs w:val="20"/>
              </w:rPr>
              <w:t xml:space="preserve"> </w:t>
            </w:r>
            <w:r w:rsidRPr="009731AA">
              <w:rPr>
                <w:rFonts w:eastAsiaTheme="minorEastAsia"/>
                <w:color w:val="auto"/>
                <w:sz w:val="20"/>
                <w:szCs w:val="20"/>
              </w:rPr>
              <w:t>activation</w:t>
            </w:r>
          </w:p>
          <w:p w:rsidR="009731AA" w:rsidRPr="00ED0E8D" w:rsidRDefault="009731AA" w:rsidP="00B40A8A">
            <w:pPr>
              <w:pStyle w:val="Default"/>
              <w:jc w:val="both"/>
              <w:rPr>
                <w:rFonts w:eastAsiaTheme="minorEastAsia"/>
                <w:color w:val="auto"/>
                <w:sz w:val="20"/>
                <w:szCs w:val="20"/>
              </w:rPr>
            </w:pPr>
            <w:r w:rsidRPr="009731AA">
              <w:rPr>
                <w:rFonts w:eastAsiaTheme="minorEastAsia"/>
                <w:color w:val="auto"/>
                <w:sz w:val="20"/>
                <w:szCs w:val="20"/>
              </w:rPr>
              <w:t>Direct Scell</w:t>
            </w:r>
            <w:r>
              <w:rPr>
                <w:rFonts w:eastAsiaTheme="minorEastAsia"/>
                <w:color w:val="auto"/>
                <w:sz w:val="20"/>
                <w:szCs w:val="20"/>
              </w:rPr>
              <w:t xml:space="preserve"> </w:t>
            </w:r>
            <w:r w:rsidRPr="009731AA">
              <w:rPr>
                <w:rFonts w:eastAsiaTheme="minorEastAsia"/>
                <w:color w:val="auto"/>
                <w:sz w:val="20"/>
                <w:szCs w:val="20"/>
              </w:rPr>
              <w:t>activation</w:t>
            </w:r>
          </w:p>
        </w:tc>
      </w:tr>
      <w:tr w:rsidR="009731AA" w:rsidTr="004C14A0">
        <w:trPr>
          <w:jc w:val="center"/>
        </w:trPr>
        <w:tc>
          <w:tcPr>
            <w:tcW w:w="1413" w:type="dxa"/>
          </w:tcPr>
          <w:p w:rsidR="009731AA" w:rsidRDefault="009731AA" w:rsidP="00B40A8A">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el-17</w:t>
            </w:r>
          </w:p>
        </w:tc>
        <w:tc>
          <w:tcPr>
            <w:tcW w:w="4678" w:type="dxa"/>
          </w:tcPr>
          <w:p w:rsidR="009731AA" w:rsidRPr="009731AA" w:rsidRDefault="009731AA" w:rsidP="00B40A8A">
            <w:pPr>
              <w:pStyle w:val="Default"/>
              <w:jc w:val="both"/>
              <w:rPr>
                <w:rFonts w:eastAsiaTheme="minorEastAsia"/>
                <w:color w:val="auto"/>
                <w:sz w:val="20"/>
                <w:szCs w:val="20"/>
              </w:rPr>
            </w:pPr>
            <w:r w:rsidRPr="009731AA">
              <w:rPr>
                <w:rFonts w:eastAsiaTheme="minorEastAsia"/>
                <w:color w:val="auto"/>
                <w:sz w:val="20"/>
                <w:szCs w:val="20"/>
              </w:rPr>
              <w:t>PUCCH Scell</w:t>
            </w:r>
            <w:r>
              <w:rPr>
                <w:rFonts w:eastAsiaTheme="minorEastAsia"/>
                <w:color w:val="auto"/>
                <w:sz w:val="20"/>
                <w:szCs w:val="20"/>
              </w:rPr>
              <w:t xml:space="preserve"> </w:t>
            </w:r>
            <w:r w:rsidRPr="009731AA">
              <w:rPr>
                <w:rFonts w:eastAsiaTheme="minorEastAsia"/>
                <w:color w:val="auto"/>
                <w:sz w:val="20"/>
                <w:szCs w:val="20"/>
              </w:rPr>
              <w:t>activation</w:t>
            </w:r>
          </w:p>
          <w:p w:rsidR="009731AA" w:rsidRPr="00ED0E8D" w:rsidRDefault="000F591B" w:rsidP="00B40A8A">
            <w:pPr>
              <w:pStyle w:val="Default"/>
              <w:jc w:val="both"/>
              <w:rPr>
                <w:rFonts w:eastAsiaTheme="minorEastAsia"/>
                <w:color w:val="auto"/>
                <w:sz w:val="20"/>
                <w:szCs w:val="20"/>
              </w:rPr>
            </w:pPr>
            <w:r>
              <w:rPr>
                <w:rFonts w:eastAsiaTheme="minorEastAsia"/>
                <w:color w:val="auto"/>
                <w:sz w:val="20"/>
                <w:szCs w:val="20"/>
              </w:rPr>
              <w:t>TRS based f</w:t>
            </w:r>
            <w:r w:rsidR="009731AA" w:rsidRPr="009731AA">
              <w:rPr>
                <w:rFonts w:eastAsiaTheme="minorEastAsia"/>
                <w:color w:val="auto"/>
                <w:sz w:val="20"/>
                <w:szCs w:val="20"/>
              </w:rPr>
              <w:t>ast Scell</w:t>
            </w:r>
            <w:r w:rsidR="009731AA">
              <w:rPr>
                <w:rFonts w:eastAsiaTheme="minorEastAsia"/>
                <w:color w:val="auto"/>
                <w:sz w:val="20"/>
                <w:szCs w:val="20"/>
              </w:rPr>
              <w:t xml:space="preserve"> </w:t>
            </w:r>
            <w:r w:rsidR="009731AA" w:rsidRPr="009731AA">
              <w:rPr>
                <w:rFonts w:eastAsiaTheme="minorEastAsia"/>
                <w:color w:val="auto"/>
                <w:sz w:val="20"/>
                <w:szCs w:val="20"/>
              </w:rPr>
              <w:t>activation</w:t>
            </w:r>
          </w:p>
        </w:tc>
      </w:tr>
      <w:tr w:rsidR="009731AA" w:rsidTr="004C14A0">
        <w:trPr>
          <w:jc w:val="center"/>
        </w:trPr>
        <w:tc>
          <w:tcPr>
            <w:tcW w:w="1413" w:type="dxa"/>
          </w:tcPr>
          <w:p w:rsidR="009731AA" w:rsidRDefault="009731AA" w:rsidP="00B40A8A">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el-18</w:t>
            </w:r>
          </w:p>
        </w:tc>
        <w:tc>
          <w:tcPr>
            <w:tcW w:w="4678" w:type="dxa"/>
          </w:tcPr>
          <w:p w:rsidR="009731AA" w:rsidRPr="009731AA" w:rsidRDefault="009731AA" w:rsidP="00B40A8A">
            <w:pPr>
              <w:pStyle w:val="Default"/>
              <w:jc w:val="both"/>
              <w:rPr>
                <w:rFonts w:eastAsiaTheme="minorEastAsia"/>
                <w:color w:val="auto"/>
                <w:sz w:val="20"/>
                <w:szCs w:val="20"/>
              </w:rPr>
            </w:pPr>
            <w:r w:rsidRPr="009731AA">
              <w:rPr>
                <w:rFonts w:eastAsiaTheme="minorEastAsia"/>
                <w:color w:val="auto"/>
                <w:sz w:val="20"/>
                <w:szCs w:val="20"/>
              </w:rPr>
              <w:t>enh</w:t>
            </w:r>
            <w:r>
              <w:rPr>
                <w:rFonts w:eastAsiaTheme="minorEastAsia"/>
                <w:color w:val="auto"/>
                <w:sz w:val="20"/>
                <w:szCs w:val="20"/>
              </w:rPr>
              <w:t xml:space="preserve">anced </w:t>
            </w:r>
            <w:r w:rsidR="000F591B">
              <w:rPr>
                <w:rFonts w:eastAsiaTheme="minorEastAsia"/>
                <w:color w:val="auto"/>
                <w:sz w:val="20"/>
                <w:szCs w:val="20"/>
              </w:rPr>
              <w:t xml:space="preserve">FR2 </w:t>
            </w:r>
            <w:r w:rsidRPr="009731AA">
              <w:rPr>
                <w:rFonts w:eastAsiaTheme="minorEastAsia"/>
                <w:color w:val="auto"/>
                <w:sz w:val="20"/>
                <w:szCs w:val="20"/>
              </w:rPr>
              <w:t>Scell</w:t>
            </w:r>
            <w:r>
              <w:rPr>
                <w:rFonts w:eastAsiaTheme="minorEastAsia"/>
                <w:color w:val="auto"/>
                <w:sz w:val="20"/>
                <w:szCs w:val="20"/>
              </w:rPr>
              <w:t xml:space="preserve"> </w:t>
            </w:r>
            <w:r w:rsidRPr="009731AA">
              <w:rPr>
                <w:rFonts w:eastAsiaTheme="minorEastAsia"/>
                <w:color w:val="auto"/>
                <w:sz w:val="20"/>
                <w:szCs w:val="20"/>
              </w:rPr>
              <w:t xml:space="preserve">activation </w:t>
            </w:r>
          </w:p>
          <w:p w:rsidR="009731AA" w:rsidRPr="00ED0E8D" w:rsidRDefault="009731AA" w:rsidP="00B40A8A">
            <w:pPr>
              <w:pStyle w:val="Default"/>
              <w:jc w:val="both"/>
              <w:rPr>
                <w:rFonts w:eastAsiaTheme="minorEastAsia"/>
                <w:color w:val="auto"/>
                <w:sz w:val="20"/>
                <w:szCs w:val="20"/>
              </w:rPr>
            </w:pPr>
            <w:r w:rsidRPr="009731AA">
              <w:rPr>
                <w:rFonts w:eastAsiaTheme="minorEastAsia"/>
                <w:color w:val="auto"/>
                <w:sz w:val="20"/>
                <w:szCs w:val="20"/>
              </w:rPr>
              <w:t>SSB-less inter-band co-located Scell</w:t>
            </w:r>
            <w:r>
              <w:rPr>
                <w:rFonts w:eastAsiaTheme="minorEastAsia"/>
                <w:color w:val="auto"/>
                <w:sz w:val="20"/>
                <w:szCs w:val="20"/>
              </w:rPr>
              <w:t xml:space="preserve"> </w:t>
            </w:r>
            <w:r w:rsidRPr="009731AA">
              <w:rPr>
                <w:rFonts w:eastAsiaTheme="minorEastAsia"/>
                <w:color w:val="auto"/>
                <w:sz w:val="20"/>
                <w:szCs w:val="20"/>
              </w:rPr>
              <w:t>activation</w:t>
            </w:r>
          </w:p>
        </w:tc>
      </w:tr>
    </w:tbl>
    <w:p w:rsidR="009731AA" w:rsidRDefault="009731AA" w:rsidP="00B40A8A">
      <w:pPr>
        <w:jc w:val="both"/>
        <w:rPr>
          <w:rFonts w:eastAsiaTheme="minorEastAsia"/>
          <w:b/>
          <w:lang w:val="en-US" w:eastAsia="zh-CN"/>
        </w:rPr>
      </w:pPr>
      <w:r w:rsidRPr="009731AA">
        <w:rPr>
          <w:rFonts w:eastAsiaTheme="minorEastAsia"/>
          <w:b/>
          <w:lang w:val="en-US" w:eastAsia="zh-CN"/>
        </w:rPr>
        <w:t>Proposal 3: RAN4 to define OD-SSB based Scell activation requirement based on Rel-15 Scell activation as the baseline.</w:t>
      </w:r>
    </w:p>
    <w:p w:rsidR="0088524E" w:rsidRDefault="00ED0E8D" w:rsidP="00B40A8A">
      <w:pPr>
        <w:jc w:val="both"/>
        <w:rPr>
          <w:rFonts w:eastAsiaTheme="minorEastAsia"/>
          <w:b/>
          <w:lang w:val="en-US" w:eastAsia="zh-CN"/>
        </w:rPr>
      </w:pPr>
      <w:r w:rsidRPr="00ED0E8D">
        <w:rPr>
          <w:rFonts w:eastAsiaTheme="minorEastAsia" w:hint="eastAsia"/>
          <w:lang w:val="en-US" w:eastAsia="zh-CN"/>
        </w:rPr>
        <w:t>R</w:t>
      </w:r>
      <w:r w:rsidRPr="00ED0E8D">
        <w:rPr>
          <w:rFonts w:eastAsiaTheme="minorEastAsia"/>
          <w:lang w:val="en-US" w:eastAsia="zh-CN"/>
        </w:rPr>
        <w:t>AN1 has agreed two cases including</w:t>
      </w:r>
      <w:r>
        <w:rPr>
          <w:rFonts w:eastAsiaTheme="minorEastAsia" w:hint="eastAsia"/>
          <w:lang w:val="en-US" w:eastAsia="zh-CN"/>
        </w:rPr>
        <w:t xml:space="preserve"> </w:t>
      </w:r>
      <w:r w:rsidRPr="00ED0E8D">
        <w:rPr>
          <w:rFonts w:eastAsiaTheme="minorEastAsia"/>
          <w:lang w:val="en-US" w:eastAsia="zh-CN"/>
        </w:rPr>
        <w:t xml:space="preserve">No always-on SSB </w:t>
      </w:r>
      <w:r>
        <w:rPr>
          <w:rFonts w:eastAsiaTheme="minorEastAsia"/>
          <w:lang w:val="en-US" w:eastAsia="zh-CN"/>
        </w:rPr>
        <w:t xml:space="preserve">and </w:t>
      </w:r>
      <w:r w:rsidRPr="00ED0E8D">
        <w:rPr>
          <w:rFonts w:eastAsiaTheme="minorEastAsia"/>
          <w:lang w:val="en-US" w:eastAsia="zh-CN"/>
        </w:rPr>
        <w:t>Always-on SSB periodically transmitted</w:t>
      </w:r>
      <w:r>
        <w:rPr>
          <w:rFonts w:eastAsiaTheme="minorEastAsia"/>
          <w:lang w:val="en-US" w:eastAsia="zh-CN"/>
        </w:rPr>
        <w:t>. RAN4 should consider both for th</w:t>
      </w:r>
      <w:r w:rsidRPr="00ED0E8D">
        <w:rPr>
          <w:rFonts w:eastAsiaTheme="minorEastAsia"/>
          <w:lang w:val="en-US" w:eastAsia="zh-CN"/>
        </w:rPr>
        <w:t xml:space="preserve">e known </w:t>
      </w:r>
      <w:r>
        <w:rPr>
          <w:rFonts w:eastAsiaTheme="minorEastAsia"/>
          <w:lang w:val="en-US" w:eastAsia="zh-CN"/>
        </w:rPr>
        <w:t>and unknown SC</w:t>
      </w:r>
      <w:r w:rsidRPr="00ED0E8D">
        <w:rPr>
          <w:rFonts w:eastAsiaTheme="minorEastAsia"/>
          <w:lang w:val="en-US" w:eastAsia="zh-CN"/>
        </w:rPr>
        <w:t>ell</w:t>
      </w:r>
      <w:r>
        <w:rPr>
          <w:rFonts w:eastAsiaTheme="minorEastAsia"/>
          <w:lang w:val="en-US" w:eastAsia="zh-CN"/>
        </w:rPr>
        <w:t>.</w:t>
      </w:r>
      <w:r w:rsidR="0088524E" w:rsidRPr="00ED0E8D">
        <w:rPr>
          <w:rFonts w:eastAsiaTheme="minorEastAsia" w:hint="eastAsia"/>
          <w:b/>
          <w:lang w:val="en-US" w:eastAsia="zh-CN"/>
        </w:rPr>
        <w:t xml:space="preserve"> </w:t>
      </w:r>
    </w:p>
    <w:p w:rsidR="00ED0E8D" w:rsidRDefault="00ED0E8D" w:rsidP="00B40A8A">
      <w:pPr>
        <w:jc w:val="both"/>
        <w:rPr>
          <w:rFonts w:eastAsiaTheme="minorEastAsia"/>
          <w:b/>
          <w:lang w:val="en-US" w:eastAsia="zh-CN"/>
        </w:rPr>
      </w:pPr>
      <w:r w:rsidRPr="00ED0E8D">
        <w:rPr>
          <w:rFonts w:eastAsiaTheme="minorEastAsia" w:hint="eastAsia"/>
          <w:b/>
          <w:lang w:val="en-US" w:eastAsia="zh-CN"/>
        </w:rPr>
        <w:t>P</w:t>
      </w:r>
      <w:r w:rsidRPr="00ED0E8D">
        <w:rPr>
          <w:rFonts w:eastAsiaTheme="minorEastAsia"/>
          <w:b/>
          <w:lang w:val="en-US" w:eastAsia="zh-CN"/>
        </w:rPr>
        <w:t>roposal 4: RAN4 to consider Not-always-on SSB and Always-on SSB for the known and unknown SCell.</w:t>
      </w:r>
    </w:p>
    <w:p w:rsidR="0088524E" w:rsidRPr="0088524E" w:rsidRDefault="0088524E" w:rsidP="00B40A8A">
      <w:pPr>
        <w:jc w:val="both"/>
        <w:rPr>
          <w:rFonts w:eastAsiaTheme="minorEastAsia"/>
          <w:lang w:val="en-US" w:eastAsia="zh-CN"/>
        </w:rPr>
      </w:pPr>
      <w:r>
        <w:rPr>
          <w:rFonts w:eastAsiaTheme="minorEastAsia"/>
          <w:lang w:val="en-US" w:eastAsia="zh-CN"/>
        </w:rPr>
        <w:t xml:space="preserve">RAN1 and RAN2 are still discussing the </w:t>
      </w:r>
      <w:r w:rsidRPr="00857D6D">
        <w:rPr>
          <w:rFonts w:eastAsia="宋体" w:hint="eastAsia"/>
          <w:lang w:val="en-US" w:eastAsia="zh-CN"/>
        </w:rPr>
        <w:t>sign</w:t>
      </w:r>
      <w:r w:rsidRPr="009E0CD2">
        <w:rPr>
          <w:rFonts w:eastAsia="宋体" w:hint="eastAsia"/>
          <w:lang w:val="en-US" w:eastAsia="zh-CN"/>
        </w:rPr>
        <w:t>aling method</w:t>
      </w:r>
      <w:r>
        <w:rPr>
          <w:rFonts w:eastAsia="宋体"/>
          <w:lang w:val="en-US" w:eastAsia="zh-CN"/>
        </w:rPr>
        <w:t>, which may have impact on RAN4 requirements. Since this is the first RAN4 meeting, we can discuss all possible procedures of OD-SSB based SCell activation, including OD-SSB indication before/along with/after SCell activation command.</w:t>
      </w:r>
    </w:p>
    <w:p w:rsidR="00ED0E8D" w:rsidRPr="0088524E" w:rsidRDefault="00C83B48" w:rsidP="00B40A8A">
      <w:pPr>
        <w:jc w:val="both"/>
        <w:rPr>
          <w:rFonts w:eastAsiaTheme="minorEastAsia"/>
          <w:b/>
          <w:lang w:val="en-US" w:eastAsia="zh-CN"/>
        </w:rPr>
      </w:pPr>
      <w:r w:rsidRPr="0088524E">
        <w:rPr>
          <w:rFonts w:eastAsiaTheme="minorEastAsia" w:hint="eastAsia"/>
          <w:b/>
          <w:lang w:val="en-US" w:eastAsia="zh-CN"/>
        </w:rPr>
        <w:t>P</w:t>
      </w:r>
      <w:r w:rsidRPr="0088524E">
        <w:rPr>
          <w:rFonts w:eastAsiaTheme="minorEastAsia"/>
          <w:b/>
          <w:lang w:val="en-US" w:eastAsia="zh-CN"/>
        </w:rPr>
        <w:t xml:space="preserve">roposal 5: </w:t>
      </w:r>
      <w:r w:rsidR="0088524E" w:rsidRPr="0088524E">
        <w:rPr>
          <w:rFonts w:eastAsiaTheme="minorEastAsia"/>
          <w:b/>
          <w:lang w:val="en-US" w:eastAsia="zh-CN"/>
        </w:rPr>
        <w:t xml:space="preserve">Wait for RAN1/2’s conclusion on </w:t>
      </w:r>
      <w:r w:rsidR="0088524E" w:rsidRPr="0088524E">
        <w:rPr>
          <w:rFonts w:eastAsia="宋体" w:hint="eastAsia"/>
          <w:b/>
          <w:lang w:val="en-US" w:eastAsia="zh-CN"/>
        </w:rPr>
        <w:t xml:space="preserve">signaling method(s) to support </w:t>
      </w:r>
      <w:r w:rsidR="0088524E" w:rsidRPr="0088524E">
        <w:rPr>
          <w:rFonts w:eastAsia="宋体"/>
          <w:b/>
          <w:lang w:val="en-US" w:eastAsia="zh-CN"/>
        </w:rPr>
        <w:t>OD-SSB based SCell activation.</w:t>
      </w:r>
    </w:p>
    <w:p w:rsidR="00FC7BA2" w:rsidRDefault="00FC7BA2" w:rsidP="00B40A8A">
      <w:pPr>
        <w:pStyle w:val="1"/>
        <w:jc w:val="both"/>
        <w:rPr>
          <w:lang w:val="en-US"/>
        </w:rPr>
      </w:pPr>
      <w:r>
        <w:rPr>
          <w:lang w:val="en-US"/>
        </w:rPr>
        <w:t>Conclusions</w:t>
      </w:r>
    </w:p>
    <w:p w:rsidR="00FC7BA2" w:rsidRDefault="00FC7BA2" w:rsidP="00B40A8A">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w:t>
      </w:r>
    </w:p>
    <w:p w:rsidR="0088524E" w:rsidRPr="0088524E" w:rsidRDefault="0088524E" w:rsidP="0088524E">
      <w:pPr>
        <w:jc w:val="both"/>
        <w:rPr>
          <w:rFonts w:eastAsia="宋体"/>
          <w:b/>
          <w:lang w:val="en-US" w:eastAsia="zh-CN"/>
        </w:rPr>
      </w:pPr>
      <w:r w:rsidRPr="00BB6E15">
        <w:rPr>
          <w:rFonts w:eastAsiaTheme="minorEastAsia"/>
          <w:b/>
          <w:lang w:val="en-US" w:eastAsia="zh-CN"/>
        </w:rPr>
        <w:t xml:space="preserve">Proposal 1: RAN4 starts </w:t>
      </w:r>
      <w:r>
        <w:rPr>
          <w:rFonts w:eastAsiaTheme="minorEastAsia"/>
          <w:b/>
          <w:lang w:val="en-US" w:eastAsia="zh-CN"/>
        </w:rPr>
        <w:t>from Objective#1 to</w:t>
      </w:r>
      <w:r w:rsidRPr="00BB6E15">
        <w:rPr>
          <w:rFonts w:eastAsiaTheme="minorEastAsia"/>
          <w:b/>
          <w:lang w:val="en-US" w:eastAsia="zh-CN"/>
        </w:rPr>
        <w:t xml:space="preserve"> define RRM requirements for </w:t>
      </w:r>
      <w:r>
        <w:rPr>
          <w:rFonts w:eastAsiaTheme="minorEastAsia"/>
          <w:b/>
          <w:lang w:val="en-US" w:eastAsia="zh-CN"/>
        </w:rPr>
        <w:t>o</w:t>
      </w:r>
      <w:r w:rsidRPr="00BB6E15">
        <w:rPr>
          <w:rFonts w:eastAsiaTheme="minorEastAsia"/>
          <w:b/>
          <w:lang w:val="en-US" w:eastAsia="zh-CN"/>
        </w:rPr>
        <w:t>n-demand SSB SCell</w:t>
      </w:r>
      <w:r w:rsidRPr="00BB6E15">
        <w:rPr>
          <w:rFonts w:eastAsia="宋体" w:hint="eastAsia"/>
          <w:b/>
          <w:lang w:val="en-US" w:eastAsia="zh-CN"/>
        </w:rPr>
        <w:t xml:space="preserve"> operation</w:t>
      </w:r>
      <w:r w:rsidRPr="00BB6E15">
        <w:rPr>
          <w:rFonts w:eastAsia="宋体"/>
          <w:b/>
          <w:lang w:val="en-US" w:eastAsia="zh-CN"/>
        </w:rPr>
        <w:t>.</w:t>
      </w:r>
    </w:p>
    <w:p w:rsidR="0088524E" w:rsidRPr="0088524E" w:rsidRDefault="0088524E" w:rsidP="0088524E">
      <w:pPr>
        <w:jc w:val="both"/>
        <w:rPr>
          <w:rFonts w:eastAsiaTheme="minorEastAsia"/>
          <w:b/>
          <w:lang w:val="en-US" w:eastAsia="zh-CN"/>
        </w:rPr>
      </w:pPr>
      <w:r w:rsidRPr="009731AA">
        <w:rPr>
          <w:rFonts w:eastAsiaTheme="minorEastAsia" w:hint="eastAsia"/>
          <w:b/>
          <w:lang w:val="en-US" w:eastAsia="zh-CN"/>
        </w:rPr>
        <w:t>P</w:t>
      </w:r>
      <w:r w:rsidRPr="009731AA">
        <w:rPr>
          <w:rFonts w:eastAsiaTheme="minorEastAsia"/>
          <w:b/>
          <w:lang w:val="en-US" w:eastAsia="zh-CN"/>
        </w:rPr>
        <w:t xml:space="preserve">roposal 2: </w:t>
      </w:r>
      <w:r>
        <w:rPr>
          <w:rFonts w:eastAsiaTheme="minorEastAsia" w:hint="eastAsia"/>
          <w:b/>
          <w:lang w:val="en-US" w:eastAsia="zh-CN"/>
        </w:rPr>
        <w:t>RAN4</w:t>
      </w:r>
      <w:r>
        <w:rPr>
          <w:rFonts w:eastAsiaTheme="minorEastAsia"/>
          <w:b/>
          <w:lang w:val="en-US" w:eastAsia="zh-CN"/>
        </w:rPr>
        <w:t xml:space="preserve">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c</w:t>
      </w:r>
      <w:r>
        <w:rPr>
          <w:rFonts w:eastAsiaTheme="minorEastAsia"/>
          <w:b/>
          <w:lang w:val="en-US" w:eastAsia="zh-CN"/>
        </w:rPr>
        <w:t>onsider</w:t>
      </w:r>
      <w:r w:rsidRPr="009E0CD2">
        <w:rPr>
          <w:rFonts w:eastAsiaTheme="minorEastAsia" w:hint="eastAsia"/>
          <w:b/>
          <w:lang w:val="en-US" w:eastAsia="zh-CN"/>
        </w:rPr>
        <w:t xml:space="preserve"> </w:t>
      </w:r>
      <w:r w:rsidRPr="009E0CD2">
        <w:rPr>
          <w:rFonts w:eastAsiaTheme="minorEastAsia"/>
          <w:b/>
          <w:lang w:val="en-US" w:eastAsia="zh-CN"/>
        </w:rPr>
        <w:t>OD-SSB</w:t>
      </w:r>
      <w:r w:rsidRPr="009731AA">
        <w:rPr>
          <w:rFonts w:eastAsiaTheme="minorEastAsia"/>
          <w:b/>
          <w:lang w:val="en-US" w:eastAsia="zh-CN"/>
        </w:rPr>
        <w:t xml:space="preserve"> </w:t>
      </w:r>
      <w:r>
        <w:rPr>
          <w:rFonts w:eastAsiaTheme="minorEastAsia"/>
          <w:b/>
          <w:lang w:val="en-US" w:eastAsia="zh-CN"/>
        </w:rPr>
        <w:t xml:space="preserve">based </w:t>
      </w:r>
      <w:r w:rsidRPr="009731AA">
        <w:rPr>
          <w:rFonts w:eastAsiaTheme="minorEastAsia"/>
          <w:b/>
          <w:lang w:val="en-US" w:eastAsia="zh-CN"/>
        </w:rPr>
        <w:t xml:space="preserve">L3 measurement on deactivated Scell </w:t>
      </w:r>
      <w:r>
        <w:rPr>
          <w:rFonts w:eastAsiaTheme="minorEastAsia"/>
          <w:b/>
          <w:lang w:val="en-US" w:eastAsia="zh-CN"/>
        </w:rPr>
        <w:t xml:space="preserve">and </w:t>
      </w:r>
      <w:r w:rsidRPr="009731AA">
        <w:rPr>
          <w:rFonts w:eastAsiaTheme="minorEastAsia"/>
          <w:b/>
          <w:lang w:val="en-US" w:eastAsia="zh-CN"/>
        </w:rPr>
        <w:t>Scell activation</w:t>
      </w:r>
      <w:r>
        <w:rPr>
          <w:rFonts w:eastAsiaTheme="minorEastAsia"/>
          <w:b/>
          <w:lang w:val="en-US" w:eastAsia="zh-CN"/>
        </w:rPr>
        <w:t>.</w:t>
      </w:r>
    </w:p>
    <w:p w:rsidR="0088524E" w:rsidRDefault="0088524E" w:rsidP="0088524E">
      <w:pPr>
        <w:jc w:val="both"/>
        <w:rPr>
          <w:rFonts w:eastAsiaTheme="minorEastAsia"/>
          <w:b/>
          <w:lang w:val="en-US" w:eastAsia="zh-CN"/>
        </w:rPr>
      </w:pPr>
      <w:r w:rsidRPr="009731AA">
        <w:rPr>
          <w:rFonts w:eastAsiaTheme="minorEastAsia"/>
          <w:b/>
          <w:lang w:val="en-US" w:eastAsia="zh-CN"/>
        </w:rPr>
        <w:t>Proposal 3: RAN4 to define OD-SSB based Scell activation requirement based on Rel-15 Scell activation as the baseline.</w:t>
      </w:r>
    </w:p>
    <w:p w:rsidR="0088524E" w:rsidRDefault="0088524E" w:rsidP="0088524E">
      <w:pPr>
        <w:jc w:val="both"/>
        <w:rPr>
          <w:rFonts w:eastAsiaTheme="minorEastAsia"/>
          <w:b/>
          <w:lang w:val="en-US" w:eastAsia="zh-CN"/>
        </w:rPr>
      </w:pPr>
      <w:r w:rsidRPr="00ED0E8D">
        <w:rPr>
          <w:rFonts w:eastAsiaTheme="minorEastAsia" w:hint="eastAsia"/>
          <w:b/>
          <w:lang w:val="en-US" w:eastAsia="zh-CN"/>
        </w:rPr>
        <w:t>P</w:t>
      </w:r>
      <w:r w:rsidRPr="00ED0E8D">
        <w:rPr>
          <w:rFonts w:eastAsiaTheme="minorEastAsia"/>
          <w:b/>
          <w:lang w:val="en-US" w:eastAsia="zh-CN"/>
        </w:rPr>
        <w:t>roposal 4: RAN4 to consider Not-always-on SSB and Always-on SSB for the known and unknown SCell.</w:t>
      </w:r>
    </w:p>
    <w:p w:rsidR="008B7DAA" w:rsidRPr="0088524E" w:rsidRDefault="0088524E" w:rsidP="0088524E">
      <w:pPr>
        <w:jc w:val="both"/>
        <w:rPr>
          <w:rFonts w:eastAsiaTheme="minorEastAsia"/>
          <w:b/>
          <w:lang w:val="en-US" w:eastAsia="zh-CN"/>
        </w:rPr>
      </w:pPr>
      <w:r w:rsidRPr="0088524E">
        <w:rPr>
          <w:rFonts w:eastAsiaTheme="minorEastAsia" w:hint="eastAsia"/>
          <w:b/>
          <w:lang w:val="en-US" w:eastAsia="zh-CN"/>
        </w:rPr>
        <w:lastRenderedPageBreak/>
        <w:t>P</w:t>
      </w:r>
      <w:r w:rsidRPr="0088524E">
        <w:rPr>
          <w:rFonts w:eastAsiaTheme="minorEastAsia"/>
          <w:b/>
          <w:lang w:val="en-US" w:eastAsia="zh-CN"/>
        </w:rPr>
        <w:t xml:space="preserve">roposal 5: Wait for RAN1/2’s conclusion on </w:t>
      </w:r>
      <w:r w:rsidRPr="0088524E">
        <w:rPr>
          <w:rFonts w:eastAsia="宋体" w:hint="eastAsia"/>
          <w:b/>
          <w:lang w:val="en-US" w:eastAsia="zh-CN"/>
        </w:rPr>
        <w:t xml:space="preserve">signaling method(s) to support </w:t>
      </w:r>
      <w:r w:rsidRPr="0088524E">
        <w:rPr>
          <w:rFonts w:eastAsia="宋体"/>
          <w:b/>
          <w:lang w:val="en-US" w:eastAsia="zh-CN"/>
        </w:rPr>
        <w:t>OD-SSB based SCell activation.</w:t>
      </w:r>
    </w:p>
    <w:p w:rsidR="00FC7BA2" w:rsidRDefault="00FC7BA2" w:rsidP="00B40A8A">
      <w:pPr>
        <w:pStyle w:val="1"/>
        <w:jc w:val="both"/>
        <w:rPr>
          <w:lang w:val="en-US"/>
        </w:rPr>
      </w:pPr>
      <w:r w:rsidRPr="00C0754F">
        <w:rPr>
          <w:lang w:val="en-US"/>
        </w:rPr>
        <w:t>Reference</w:t>
      </w:r>
    </w:p>
    <w:p w:rsidR="00FC7BA2" w:rsidRPr="008B7DAA" w:rsidRDefault="00AC0BE0" w:rsidP="00B40A8A">
      <w:pPr>
        <w:widowControl w:val="0"/>
        <w:numPr>
          <w:ilvl w:val="0"/>
          <w:numId w:val="4"/>
        </w:numPr>
        <w:tabs>
          <w:tab w:val="left" w:pos="426"/>
        </w:tabs>
        <w:jc w:val="both"/>
        <w:rPr>
          <w:rFonts w:eastAsia="宋体"/>
          <w:szCs w:val="22"/>
          <w:lang w:eastAsia="zh-CN"/>
        </w:rPr>
      </w:pPr>
      <w:r w:rsidRPr="00AC0BE0">
        <w:rPr>
          <w:rFonts w:eastAsia="宋体"/>
          <w:szCs w:val="22"/>
          <w:lang w:eastAsia="zh-CN"/>
        </w:rPr>
        <w:t>RP-240170</w:t>
      </w:r>
      <w:r>
        <w:rPr>
          <w:rFonts w:eastAsia="宋体"/>
          <w:szCs w:val="22"/>
          <w:lang w:eastAsia="zh-CN"/>
        </w:rPr>
        <w:t>,</w:t>
      </w:r>
      <w:r w:rsidRPr="00AC0BE0">
        <w:rPr>
          <w:rFonts w:eastAsia="宋体"/>
          <w:szCs w:val="22"/>
          <w:lang w:eastAsia="zh-CN"/>
        </w:rPr>
        <w:t xml:space="preserve"> Revised WID for Enhancements of network energy savings for NR</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467" w:rsidRDefault="001B0467" w:rsidP="003E2FD5">
      <w:pPr>
        <w:spacing w:after="0"/>
      </w:pPr>
      <w:r>
        <w:separator/>
      </w:r>
    </w:p>
  </w:endnote>
  <w:endnote w:type="continuationSeparator" w:id="0">
    <w:p w:rsidR="001B0467" w:rsidRDefault="001B0467"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467" w:rsidRDefault="001B0467" w:rsidP="003E2FD5">
      <w:pPr>
        <w:spacing w:after="0"/>
      </w:pPr>
      <w:r>
        <w:separator/>
      </w:r>
    </w:p>
  </w:footnote>
  <w:footnote w:type="continuationSeparator" w:id="0">
    <w:p w:rsidR="001B0467" w:rsidRDefault="001B0467"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10"/>
  </w:num>
  <w:num w:numId="4">
    <w:abstractNumId w:val="6"/>
  </w:num>
  <w:num w:numId="5">
    <w:abstractNumId w:val="14"/>
  </w:num>
  <w:num w:numId="6">
    <w:abstractNumId w:val="1"/>
  </w:num>
  <w:num w:numId="7">
    <w:abstractNumId w:val="7"/>
  </w:num>
  <w:num w:numId="8">
    <w:abstractNumId w:val="0"/>
  </w:num>
  <w:num w:numId="9">
    <w:abstractNumId w:val="12"/>
  </w:num>
  <w:num w:numId="10">
    <w:abstractNumId w:val="8"/>
  </w:num>
  <w:num w:numId="11">
    <w:abstractNumId w:val="3"/>
  </w:num>
  <w:num w:numId="12">
    <w:abstractNumId w:val="3"/>
  </w:num>
  <w:num w:numId="13">
    <w:abstractNumId w:val="3"/>
  </w:num>
  <w:num w:numId="14">
    <w:abstractNumId w:val="3"/>
  </w:num>
  <w:num w:numId="15">
    <w:abstractNumId w:val="3"/>
  </w:num>
  <w:num w:numId="16">
    <w:abstractNumId w:val="4"/>
  </w:num>
  <w:num w:numId="17">
    <w:abstractNumId w:val="2"/>
  </w:num>
  <w:num w:numId="18">
    <w:abstractNumId w:val="11"/>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74A47"/>
    <w:rsid w:val="000D1B7C"/>
    <w:rsid w:val="000F591B"/>
    <w:rsid w:val="00105A8C"/>
    <w:rsid w:val="00115281"/>
    <w:rsid w:val="00126929"/>
    <w:rsid w:val="00140168"/>
    <w:rsid w:val="001558EE"/>
    <w:rsid w:val="00173B75"/>
    <w:rsid w:val="001A49A1"/>
    <w:rsid w:val="001B0467"/>
    <w:rsid w:val="001B3322"/>
    <w:rsid w:val="001E13C1"/>
    <w:rsid w:val="001F0C71"/>
    <w:rsid w:val="00234F17"/>
    <w:rsid w:val="00263C6D"/>
    <w:rsid w:val="00286006"/>
    <w:rsid w:val="002D03B6"/>
    <w:rsid w:val="003035B3"/>
    <w:rsid w:val="003916BC"/>
    <w:rsid w:val="003A4D05"/>
    <w:rsid w:val="003E2FD5"/>
    <w:rsid w:val="00406B28"/>
    <w:rsid w:val="00441C18"/>
    <w:rsid w:val="004618EB"/>
    <w:rsid w:val="004A00D4"/>
    <w:rsid w:val="004C14A0"/>
    <w:rsid w:val="005011B1"/>
    <w:rsid w:val="00514963"/>
    <w:rsid w:val="00587E57"/>
    <w:rsid w:val="00593412"/>
    <w:rsid w:val="00610F4A"/>
    <w:rsid w:val="0067295B"/>
    <w:rsid w:val="006C4E8D"/>
    <w:rsid w:val="006D3856"/>
    <w:rsid w:val="006D4046"/>
    <w:rsid w:val="00710133"/>
    <w:rsid w:val="0078607A"/>
    <w:rsid w:val="00786768"/>
    <w:rsid w:val="008446AE"/>
    <w:rsid w:val="00857D6D"/>
    <w:rsid w:val="008670D1"/>
    <w:rsid w:val="00881CBE"/>
    <w:rsid w:val="0088524E"/>
    <w:rsid w:val="008B4E3A"/>
    <w:rsid w:val="008B7DAA"/>
    <w:rsid w:val="00942736"/>
    <w:rsid w:val="009540D7"/>
    <w:rsid w:val="009731AA"/>
    <w:rsid w:val="00975E9E"/>
    <w:rsid w:val="0097777F"/>
    <w:rsid w:val="009E0CD2"/>
    <w:rsid w:val="00A0005B"/>
    <w:rsid w:val="00A158E1"/>
    <w:rsid w:val="00A22E5B"/>
    <w:rsid w:val="00A32EC3"/>
    <w:rsid w:val="00A34B6E"/>
    <w:rsid w:val="00A46B08"/>
    <w:rsid w:val="00A478A9"/>
    <w:rsid w:val="00A95AD1"/>
    <w:rsid w:val="00AA2E81"/>
    <w:rsid w:val="00AC0BE0"/>
    <w:rsid w:val="00AE117A"/>
    <w:rsid w:val="00B2243D"/>
    <w:rsid w:val="00B40A8A"/>
    <w:rsid w:val="00B571CA"/>
    <w:rsid w:val="00B77CFD"/>
    <w:rsid w:val="00BB6E15"/>
    <w:rsid w:val="00C263FF"/>
    <w:rsid w:val="00C36495"/>
    <w:rsid w:val="00C412C8"/>
    <w:rsid w:val="00C83B48"/>
    <w:rsid w:val="00C91920"/>
    <w:rsid w:val="00CE13B6"/>
    <w:rsid w:val="00CE3BC1"/>
    <w:rsid w:val="00D12F9B"/>
    <w:rsid w:val="00D3393C"/>
    <w:rsid w:val="00DA520B"/>
    <w:rsid w:val="00DB7A6C"/>
    <w:rsid w:val="00DC4E88"/>
    <w:rsid w:val="00E23573"/>
    <w:rsid w:val="00E46655"/>
    <w:rsid w:val="00EB660B"/>
    <w:rsid w:val="00ED0E8D"/>
    <w:rsid w:val="00ED44D0"/>
    <w:rsid w:val="00F013CB"/>
    <w:rsid w:val="00F05B01"/>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23EB0"/>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7001F-ACF4-4650-A6EA-2271B924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4</Pages>
  <Words>841</Words>
  <Characters>4798</Characters>
  <Application>Microsoft Office Word</Application>
  <DocSecurity>0</DocSecurity>
  <Lines>39</Lines>
  <Paragraphs>11</Paragraphs>
  <ScaleCrop>false</ScaleCrop>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11</cp:revision>
  <dcterms:created xsi:type="dcterms:W3CDTF">2024-08-06T09:47:00Z</dcterms:created>
  <dcterms:modified xsi:type="dcterms:W3CDTF">2024-08-09T03:29:00Z</dcterms:modified>
</cp:coreProperties>
</file>